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D2E" w:rsidRDefault="00CC3D2E" w:rsidP="00CC3D2E">
      <w:pPr>
        <w:pStyle w:val="TabellaDatiAmm"/>
        <w:rPr>
          <w:rFonts w:cs="Arial"/>
          <w:i/>
          <w:iCs/>
        </w:rPr>
      </w:pPr>
      <w:r w:rsidRPr="00264978">
        <w:object w:dxaOrig="2239" w:dyaOrig="1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49.5pt" o:ole="">
            <v:imagedata r:id="rId6" o:title=""/>
          </v:shape>
          <o:OLEObject Type="Embed" ProgID="Word.Picture.8" ShapeID="_x0000_i1025" DrawAspect="Content" ObjectID="_1665584541" r:id="rId7"/>
        </w:object>
      </w:r>
      <w:hyperlink r:id="rId8" w:history="1">
        <w:r w:rsidRPr="004C5A35">
          <w:rPr>
            <w:rStyle w:val="Collegamentoipertestuale"/>
            <w:rFonts w:cs="Arial"/>
            <w:sz w:val="28"/>
            <w:szCs w:val="28"/>
          </w:rPr>
          <w:t>www.ipsiacernusco.</w:t>
        </w:r>
        <w:r w:rsidR="00A51A22">
          <w:rPr>
            <w:rStyle w:val="Collegamentoipertestuale"/>
            <w:rFonts w:cs="Arial"/>
            <w:sz w:val="28"/>
            <w:szCs w:val="28"/>
          </w:rPr>
          <w:t>edu</w:t>
        </w:r>
        <w:r w:rsidRPr="004C5A35">
          <w:rPr>
            <w:rStyle w:val="Collegamentoipertestuale"/>
            <w:rFonts w:cs="Arial"/>
            <w:sz w:val="28"/>
            <w:szCs w:val="28"/>
          </w:rPr>
          <w:t>.it</w:t>
        </w:r>
      </w:hyperlink>
      <w:r w:rsidRPr="00264978">
        <w:object w:dxaOrig="2239" w:dyaOrig="1267">
          <v:shape id="_x0000_i1026" type="#_x0000_t75" style="width:83.25pt;height:49.5pt" o:ole="">
            <v:imagedata r:id="rId6" o:title=""/>
          </v:shape>
          <o:OLEObject Type="Embed" ProgID="Word.Picture.8" ShapeID="_x0000_i1026" DrawAspect="Content" ObjectID="_1665584542" r:id="rId9"/>
        </w:object>
      </w:r>
    </w:p>
    <w:p w:rsidR="00CC3D2E" w:rsidRPr="00890527" w:rsidRDefault="00CC3D2E" w:rsidP="00CC3D2E">
      <w:pPr>
        <w:pStyle w:val="TabellaDatiAmm"/>
        <w:rPr>
          <w:rFonts w:ascii="Verdana" w:hAnsi="Verdana"/>
          <w:i/>
          <w:iCs/>
          <w:sz w:val="18"/>
          <w:szCs w:val="18"/>
        </w:rPr>
      </w:pPr>
      <w:r w:rsidRPr="00890527">
        <w:rPr>
          <w:rFonts w:ascii="Verdana" w:hAnsi="Verdana"/>
          <w:b/>
          <w:bCs/>
          <w:sz w:val="18"/>
          <w:szCs w:val="18"/>
        </w:rPr>
        <w:t xml:space="preserve"> I</w:t>
      </w:r>
      <w:r w:rsidRPr="00890527">
        <w:rPr>
          <w:rFonts w:ascii="Verdana" w:hAnsi="Verdana"/>
          <w:sz w:val="18"/>
          <w:szCs w:val="18"/>
        </w:rPr>
        <w:t xml:space="preserve">STITUTO </w:t>
      </w:r>
      <w:r w:rsidRPr="00890527">
        <w:rPr>
          <w:rFonts w:ascii="Verdana" w:hAnsi="Verdana"/>
          <w:b/>
          <w:bCs/>
          <w:sz w:val="18"/>
          <w:szCs w:val="18"/>
        </w:rPr>
        <w:t>P</w:t>
      </w:r>
      <w:r w:rsidRPr="00890527">
        <w:rPr>
          <w:rFonts w:ascii="Verdana" w:hAnsi="Verdana"/>
          <w:sz w:val="18"/>
          <w:szCs w:val="18"/>
        </w:rPr>
        <w:t xml:space="preserve">ROFESSIONALE DI </w:t>
      </w:r>
      <w:r w:rsidRPr="00890527">
        <w:rPr>
          <w:rFonts w:ascii="Verdana" w:hAnsi="Verdana"/>
          <w:b/>
          <w:bCs/>
          <w:sz w:val="18"/>
          <w:szCs w:val="18"/>
        </w:rPr>
        <w:t>S</w:t>
      </w:r>
      <w:r w:rsidRPr="00890527">
        <w:rPr>
          <w:rFonts w:ascii="Verdana" w:hAnsi="Verdana"/>
          <w:sz w:val="18"/>
          <w:szCs w:val="18"/>
        </w:rPr>
        <w:t>TATO PER L’</w:t>
      </w:r>
      <w:r w:rsidRPr="00890527">
        <w:rPr>
          <w:rFonts w:ascii="Verdana" w:hAnsi="Verdana"/>
          <w:b/>
          <w:bCs/>
          <w:sz w:val="18"/>
          <w:szCs w:val="18"/>
        </w:rPr>
        <w:t>I</w:t>
      </w:r>
      <w:r w:rsidRPr="00890527">
        <w:rPr>
          <w:rFonts w:ascii="Verdana" w:hAnsi="Verdana"/>
          <w:sz w:val="18"/>
          <w:szCs w:val="18"/>
        </w:rPr>
        <w:t>NDUSTRIA E L’</w:t>
      </w:r>
      <w:r w:rsidRPr="00890527">
        <w:rPr>
          <w:rFonts w:ascii="Verdana" w:hAnsi="Verdana"/>
          <w:b/>
          <w:bCs/>
          <w:sz w:val="18"/>
          <w:szCs w:val="18"/>
        </w:rPr>
        <w:t>A</w:t>
      </w:r>
      <w:r w:rsidRPr="00890527">
        <w:rPr>
          <w:rFonts w:ascii="Verdana" w:hAnsi="Verdana"/>
          <w:sz w:val="18"/>
          <w:szCs w:val="18"/>
        </w:rPr>
        <w:t>RTIGIANATO</w:t>
      </w:r>
    </w:p>
    <w:p w:rsidR="00CC3D2E" w:rsidRDefault="00CC3D2E" w:rsidP="00CC3D2E"/>
    <w:p w:rsidR="00E50F4F" w:rsidRPr="00375F8F" w:rsidRDefault="00E50F4F" w:rsidP="00E50F4F">
      <w:pPr>
        <w:jc w:val="both"/>
        <w:rPr>
          <w:rFonts w:asciiTheme="minorHAnsi" w:hAnsiTheme="minorHAnsi"/>
        </w:rPr>
      </w:pPr>
      <w:r w:rsidRPr="00375F8F">
        <w:rPr>
          <w:rFonts w:asciiTheme="minorHAnsi" w:hAnsiTheme="minorHAnsi"/>
        </w:rPr>
        <w:t xml:space="preserve">Si riunisce </w:t>
      </w:r>
      <w:r w:rsidRPr="00375F8F">
        <w:rPr>
          <w:rFonts w:asciiTheme="minorHAnsi" w:hAnsiTheme="minorHAnsi"/>
          <w:b/>
        </w:rPr>
        <w:t xml:space="preserve">lunedì 31 agosto </w:t>
      </w:r>
      <w:r w:rsidRPr="00375F8F">
        <w:rPr>
          <w:rFonts w:asciiTheme="minorHAnsi" w:hAnsiTheme="minorHAnsi"/>
          <w:b/>
          <w:bCs/>
        </w:rPr>
        <w:t>alle 9.00</w:t>
      </w:r>
      <w:r w:rsidR="00992FC5" w:rsidRPr="00375F8F">
        <w:rPr>
          <w:rFonts w:asciiTheme="minorHAnsi" w:hAnsiTheme="minorHAnsi"/>
        </w:rPr>
        <w:t xml:space="preserve">nella Palestra della sede di Cernusco, il </w:t>
      </w:r>
      <w:r w:rsidRPr="00375F8F">
        <w:rPr>
          <w:rFonts w:asciiTheme="minorHAnsi" w:hAnsiTheme="minorHAnsi"/>
        </w:rPr>
        <w:t xml:space="preserve">Collegio Docenti per discutere </w:t>
      </w:r>
      <w:r w:rsidR="00B31A5A">
        <w:rPr>
          <w:rFonts w:asciiTheme="minorHAnsi" w:hAnsiTheme="minorHAnsi"/>
        </w:rPr>
        <w:t>e deliberare il seguente o.d.g.</w:t>
      </w:r>
      <w:r w:rsidRPr="00375F8F">
        <w:rPr>
          <w:rFonts w:asciiTheme="minorHAnsi" w:hAnsiTheme="minorHAnsi"/>
        </w:rPr>
        <w:t>:</w:t>
      </w:r>
    </w:p>
    <w:p w:rsidR="00B26C85" w:rsidRPr="00375F8F" w:rsidRDefault="00B26C85" w:rsidP="00B26C85">
      <w:pPr>
        <w:rPr>
          <w:rFonts w:asciiTheme="minorHAnsi" w:hAnsiTheme="minorHAnsi"/>
        </w:rPr>
      </w:pPr>
    </w:p>
    <w:p w:rsidR="00E50F4F" w:rsidRPr="00375F8F" w:rsidRDefault="00E50F4F" w:rsidP="00E50F4F">
      <w:pPr>
        <w:numPr>
          <w:ilvl w:val="0"/>
          <w:numId w:val="6"/>
        </w:numPr>
        <w:tabs>
          <w:tab w:val="clear" w:pos="720"/>
          <w:tab w:val="num" w:pos="360"/>
        </w:tabs>
        <w:ind w:left="360"/>
        <w:jc w:val="both"/>
        <w:rPr>
          <w:rFonts w:asciiTheme="minorHAnsi" w:hAnsiTheme="minorHAnsi"/>
        </w:rPr>
      </w:pPr>
      <w:r w:rsidRPr="00375F8F">
        <w:rPr>
          <w:rFonts w:asciiTheme="minorHAnsi" w:hAnsiTheme="minorHAnsi"/>
        </w:rPr>
        <w:t>Approvazione del verbale della seduta precedente</w:t>
      </w:r>
    </w:p>
    <w:p w:rsidR="00E50F4F" w:rsidRPr="00375F8F" w:rsidRDefault="00E50F4F" w:rsidP="00E50F4F">
      <w:pPr>
        <w:numPr>
          <w:ilvl w:val="0"/>
          <w:numId w:val="6"/>
        </w:numPr>
        <w:tabs>
          <w:tab w:val="clear" w:pos="720"/>
          <w:tab w:val="num" w:pos="360"/>
        </w:tabs>
        <w:ind w:left="360"/>
        <w:jc w:val="both"/>
        <w:rPr>
          <w:rFonts w:asciiTheme="minorHAnsi" w:hAnsiTheme="minorHAnsi"/>
          <w:i/>
        </w:rPr>
      </w:pPr>
      <w:r w:rsidRPr="00375F8F">
        <w:rPr>
          <w:rFonts w:asciiTheme="minorHAnsi" w:hAnsiTheme="minorHAnsi"/>
        </w:rPr>
        <w:t>Comunicazioni del Dirigente Scolastico; gestione delle problematiche relative alla ripresa delle attività didattiche in presenza; in part</w:t>
      </w:r>
      <w:r w:rsidR="009D2717">
        <w:rPr>
          <w:rFonts w:asciiTheme="minorHAnsi" w:hAnsiTheme="minorHAnsi"/>
        </w:rPr>
        <w:t>icolare</w:t>
      </w:r>
      <w:r w:rsidRPr="00375F8F">
        <w:rPr>
          <w:rFonts w:asciiTheme="minorHAnsi" w:hAnsiTheme="minorHAnsi"/>
        </w:rPr>
        <w:t>:</w:t>
      </w:r>
    </w:p>
    <w:p w:rsidR="00E50F4F" w:rsidRPr="00375F8F" w:rsidRDefault="00E50F4F" w:rsidP="00E50F4F">
      <w:pPr>
        <w:pStyle w:val="Paragrafoelenco"/>
        <w:numPr>
          <w:ilvl w:val="0"/>
          <w:numId w:val="10"/>
        </w:numPr>
        <w:jc w:val="both"/>
        <w:rPr>
          <w:rFonts w:asciiTheme="minorHAnsi" w:hAnsiTheme="minorHAnsi"/>
        </w:rPr>
      </w:pPr>
      <w:r w:rsidRPr="00375F8F">
        <w:rPr>
          <w:rFonts w:asciiTheme="minorHAnsi" w:hAnsiTheme="minorHAnsi"/>
        </w:rPr>
        <w:t>Adattamenti didattici;</w:t>
      </w:r>
    </w:p>
    <w:p w:rsidR="00E50F4F" w:rsidRPr="00375F8F" w:rsidRDefault="00E50F4F" w:rsidP="00E50F4F">
      <w:pPr>
        <w:pStyle w:val="Paragrafoelenco"/>
        <w:numPr>
          <w:ilvl w:val="0"/>
          <w:numId w:val="10"/>
        </w:numPr>
        <w:jc w:val="both"/>
        <w:rPr>
          <w:rFonts w:asciiTheme="minorHAnsi" w:hAnsiTheme="minorHAnsi"/>
        </w:rPr>
      </w:pPr>
      <w:r w:rsidRPr="00375F8F">
        <w:rPr>
          <w:rFonts w:asciiTheme="minorHAnsi" w:hAnsiTheme="minorHAnsi"/>
        </w:rPr>
        <w:t>Adattamenti logistici ed organizzativi, ed implementazione dotazioni digitali;</w:t>
      </w:r>
    </w:p>
    <w:p w:rsidR="00E50F4F" w:rsidRPr="00375F8F" w:rsidRDefault="00E50F4F" w:rsidP="00E50F4F">
      <w:pPr>
        <w:pStyle w:val="Paragrafoelenco"/>
        <w:numPr>
          <w:ilvl w:val="0"/>
          <w:numId w:val="10"/>
        </w:numPr>
        <w:jc w:val="both"/>
        <w:rPr>
          <w:rFonts w:asciiTheme="minorHAnsi" w:hAnsiTheme="minorHAnsi"/>
        </w:rPr>
      </w:pPr>
      <w:r w:rsidRPr="00375F8F">
        <w:rPr>
          <w:rFonts w:asciiTheme="minorHAnsi" w:hAnsiTheme="minorHAnsi"/>
        </w:rPr>
        <w:t>Organico docenti</w:t>
      </w:r>
    </w:p>
    <w:p w:rsidR="00E50F4F" w:rsidRPr="00375F8F" w:rsidRDefault="00E50F4F" w:rsidP="00E50F4F">
      <w:pPr>
        <w:numPr>
          <w:ilvl w:val="0"/>
          <w:numId w:val="6"/>
        </w:numPr>
        <w:tabs>
          <w:tab w:val="clear" w:pos="720"/>
          <w:tab w:val="num" w:pos="360"/>
        </w:tabs>
        <w:ind w:left="360"/>
        <w:jc w:val="both"/>
        <w:rPr>
          <w:rFonts w:asciiTheme="minorHAnsi" w:hAnsiTheme="minorHAnsi"/>
        </w:rPr>
      </w:pPr>
      <w:r w:rsidRPr="00375F8F">
        <w:rPr>
          <w:rFonts w:asciiTheme="minorHAnsi" w:hAnsiTheme="minorHAnsi"/>
        </w:rPr>
        <w:t xml:space="preserve">Recupero degli apprendimenti </w:t>
      </w:r>
      <w:r w:rsidR="001A15A8" w:rsidRPr="00375F8F">
        <w:rPr>
          <w:rFonts w:asciiTheme="minorHAnsi" w:hAnsiTheme="minorHAnsi"/>
        </w:rPr>
        <w:t>3</w:t>
      </w:r>
      <w:r w:rsidRPr="00375F8F">
        <w:rPr>
          <w:rFonts w:asciiTheme="minorHAnsi" w:hAnsiTheme="minorHAnsi"/>
        </w:rPr>
        <w:t>-11 settembre, e attuazione del PAI;</w:t>
      </w:r>
    </w:p>
    <w:p w:rsidR="00E50F4F" w:rsidRPr="00375F8F" w:rsidRDefault="00E50F4F" w:rsidP="00E50F4F">
      <w:pPr>
        <w:numPr>
          <w:ilvl w:val="0"/>
          <w:numId w:val="6"/>
        </w:numPr>
        <w:tabs>
          <w:tab w:val="clear" w:pos="720"/>
          <w:tab w:val="num" w:pos="360"/>
        </w:tabs>
        <w:ind w:left="360"/>
        <w:jc w:val="both"/>
        <w:rPr>
          <w:rFonts w:asciiTheme="minorHAnsi" w:hAnsiTheme="minorHAnsi"/>
        </w:rPr>
      </w:pPr>
      <w:r w:rsidRPr="00375F8F">
        <w:rPr>
          <w:rFonts w:asciiTheme="minorHAnsi" w:hAnsiTheme="minorHAnsi"/>
        </w:rPr>
        <w:t>Determinazioni in merito a: durata oraria lezione e recuperi; orari giornalieri e settimanali; suddivisione in periodi dell’</w:t>
      </w:r>
      <w:proofErr w:type="spellStart"/>
      <w:r w:rsidRPr="00375F8F">
        <w:rPr>
          <w:rFonts w:asciiTheme="minorHAnsi" w:hAnsiTheme="minorHAnsi"/>
        </w:rPr>
        <w:t>a.s.</w:t>
      </w:r>
      <w:proofErr w:type="spellEnd"/>
      <w:r w:rsidRPr="00375F8F">
        <w:rPr>
          <w:rFonts w:asciiTheme="minorHAnsi" w:hAnsiTheme="minorHAnsi"/>
        </w:rPr>
        <w:t xml:space="preserve"> 2020/21;</w:t>
      </w:r>
    </w:p>
    <w:p w:rsidR="00E50F4F" w:rsidRPr="00375F8F" w:rsidRDefault="009D2717" w:rsidP="00E50F4F">
      <w:pPr>
        <w:numPr>
          <w:ilvl w:val="0"/>
          <w:numId w:val="6"/>
        </w:numPr>
        <w:tabs>
          <w:tab w:val="clear" w:pos="720"/>
          <w:tab w:val="num" w:pos="360"/>
        </w:tabs>
        <w:ind w:left="360"/>
        <w:jc w:val="both"/>
        <w:rPr>
          <w:rFonts w:asciiTheme="minorHAnsi" w:hAnsiTheme="minorHAnsi"/>
        </w:rPr>
      </w:pPr>
      <w:r>
        <w:rPr>
          <w:rFonts w:asciiTheme="minorHAnsi" w:hAnsiTheme="minorHAnsi"/>
        </w:rPr>
        <w:t>Determinazioni in merito a</w:t>
      </w:r>
      <w:r w:rsidR="00E50F4F" w:rsidRPr="00375F8F">
        <w:rPr>
          <w:rFonts w:asciiTheme="minorHAnsi" w:hAnsiTheme="minorHAnsi"/>
        </w:rPr>
        <w:t>: didattica digitale integrata –DDI; utilizzo ambienti didattici digitali</w:t>
      </w:r>
    </w:p>
    <w:p w:rsidR="00E50F4F" w:rsidRPr="00375F8F" w:rsidRDefault="00E50F4F" w:rsidP="00E50F4F">
      <w:pPr>
        <w:numPr>
          <w:ilvl w:val="0"/>
          <w:numId w:val="6"/>
        </w:numPr>
        <w:tabs>
          <w:tab w:val="clear" w:pos="720"/>
          <w:tab w:val="num" w:pos="360"/>
        </w:tabs>
        <w:ind w:left="360"/>
        <w:jc w:val="both"/>
        <w:rPr>
          <w:rFonts w:asciiTheme="minorHAnsi" w:hAnsiTheme="minorHAnsi"/>
        </w:rPr>
      </w:pPr>
      <w:r w:rsidRPr="00375F8F">
        <w:rPr>
          <w:rFonts w:asciiTheme="minorHAnsi" w:hAnsiTheme="minorHAnsi"/>
        </w:rPr>
        <w:t xml:space="preserve">Attuazione curricolo educazione civica; </w:t>
      </w:r>
    </w:p>
    <w:p w:rsidR="00E50F4F" w:rsidRPr="00375F8F" w:rsidRDefault="00E50F4F" w:rsidP="00E50F4F">
      <w:pPr>
        <w:numPr>
          <w:ilvl w:val="0"/>
          <w:numId w:val="6"/>
        </w:numPr>
        <w:tabs>
          <w:tab w:val="clear" w:pos="720"/>
          <w:tab w:val="num" w:pos="360"/>
        </w:tabs>
        <w:ind w:left="360"/>
        <w:jc w:val="both"/>
        <w:rPr>
          <w:rFonts w:asciiTheme="minorHAnsi" w:hAnsiTheme="minorHAnsi"/>
        </w:rPr>
      </w:pPr>
      <w:r w:rsidRPr="00375F8F">
        <w:rPr>
          <w:rFonts w:asciiTheme="minorHAnsi" w:hAnsiTheme="minorHAnsi"/>
        </w:rPr>
        <w:t xml:space="preserve">Piano delle attività 2020/21;  </w:t>
      </w:r>
    </w:p>
    <w:p w:rsidR="00E50F4F" w:rsidRPr="00375F8F" w:rsidRDefault="00E50F4F" w:rsidP="00E50F4F">
      <w:pPr>
        <w:numPr>
          <w:ilvl w:val="0"/>
          <w:numId w:val="6"/>
        </w:numPr>
        <w:tabs>
          <w:tab w:val="clear" w:pos="720"/>
          <w:tab w:val="num" w:pos="360"/>
        </w:tabs>
        <w:ind w:left="360"/>
        <w:jc w:val="both"/>
        <w:rPr>
          <w:rFonts w:asciiTheme="minorHAnsi" w:hAnsiTheme="minorHAnsi"/>
        </w:rPr>
      </w:pPr>
      <w:r w:rsidRPr="00375F8F">
        <w:rPr>
          <w:rFonts w:asciiTheme="minorHAnsi" w:hAnsiTheme="minorHAnsi"/>
        </w:rPr>
        <w:t>Approvazione partecipazione Istituto a progetti;</w:t>
      </w:r>
    </w:p>
    <w:p w:rsidR="00E50F4F" w:rsidRPr="00375F8F" w:rsidRDefault="00E50F4F" w:rsidP="00E50F4F">
      <w:pPr>
        <w:numPr>
          <w:ilvl w:val="0"/>
          <w:numId w:val="6"/>
        </w:numPr>
        <w:tabs>
          <w:tab w:val="clear" w:pos="720"/>
          <w:tab w:val="num" w:pos="360"/>
        </w:tabs>
        <w:ind w:left="360"/>
        <w:jc w:val="both"/>
        <w:rPr>
          <w:rFonts w:asciiTheme="minorHAnsi" w:hAnsiTheme="minorHAnsi"/>
        </w:rPr>
      </w:pPr>
      <w:r w:rsidRPr="00375F8F">
        <w:rPr>
          <w:rFonts w:asciiTheme="minorHAnsi" w:hAnsiTheme="minorHAnsi"/>
        </w:rPr>
        <w:t xml:space="preserve">Costituzione Commissione passaggi </w:t>
      </w:r>
      <w:proofErr w:type="spellStart"/>
      <w:r w:rsidRPr="00375F8F">
        <w:rPr>
          <w:rFonts w:asciiTheme="minorHAnsi" w:hAnsiTheme="minorHAnsi"/>
        </w:rPr>
        <w:t>Iefp-IP</w:t>
      </w:r>
      <w:proofErr w:type="spellEnd"/>
      <w:r w:rsidRPr="00375F8F">
        <w:rPr>
          <w:rFonts w:asciiTheme="minorHAnsi" w:hAnsiTheme="minorHAnsi"/>
        </w:rPr>
        <w:t xml:space="preserve"> e calendario colloqui:</w:t>
      </w:r>
    </w:p>
    <w:p w:rsidR="00E50F4F" w:rsidRPr="00375F8F" w:rsidRDefault="00E50F4F" w:rsidP="00E50F4F">
      <w:pPr>
        <w:numPr>
          <w:ilvl w:val="0"/>
          <w:numId w:val="6"/>
        </w:numPr>
        <w:tabs>
          <w:tab w:val="clear" w:pos="720"/>
          <w:tab w:val="num" w:pos="360"/>
        </w:tabs>
        <w:ind w:left="360"/>
        <w:jc w:val="both"/>
        <w:rPr>
          <w:rFonts w:asciiTheme="minorHAnsi" w:hAnsiTheme="minorHAnsi"/>
        </w:rPr>
      </w:pPr>
      <w:r w:rsidRPr="00375F8F">
        <w:rPr>
          <w:rFonts w:asciiTheme="minorHAnsi" w:hAnsiTheme="minorHAnsi"/>
        </w:rPr>
        <w:t>Iscrizione, per l’a. s. 2019/20, di allievi che chiedono di frequentare per la terza volta la stessa classe;</w:t>
      </w:r>
    </w:p>
    <w:p w:rsidR="00E50F4F" w:rsidRPr="00375F8F" w:rsidRDefault="00E50F4F" w:rsidP="00E50F4F">
      <w:pPr>
        <w:numPr>
          <w:ilvl w:val="0"/>
          <w:numId w:val="6"/>
        </w:numPr>
        <w:tabs>
          <w:tab w:val="clear" w:pos="720"/>
          <w:tab w:val="num" w:pos="360"/>
        </w:tabs>
        <w:ind w:left="360"/>
        <w:jc w:val="both"/>
        <w:rPr>
          <w:rFonts w:asciiTheme="minorHAnsi" w:hAnsiTheme="minorHAnsi"/>
        </w:rPr>
      </w:pPr>
      <w:r w:rsidRPr="00375F8F">
        <w:rPr>
          <w:rFonts w:asciiTheme="minorHAnsi" w:hAnsiTheme="minorHAnsi"/>
        </w:rPr>
        <w:t>Varie ed eventuali.</w:t>
      </w:r>
    </w:p>
    <w:p w:rsidR="00807CA4" w:rsidRPr="00375F8F" w:rsidRDefault="00807CA4" w:rsidP="00807CA4">
      <w:pPr>
        <w:jc w:val="both"/>
        <w:rPr>
          <w:rFonts w:asciiTheme="minorHAnsi" w:hAnsiTheme="minorHAnsi"/>
          <w:lang w:bidi="it-IT"/>
        </w:rPr>
      </w:pPr>
    </w:p>
    <w:p w:rsidR="00E50F4F" w:rsidRPr="00375F8F" w:rsidRDefault="00E50F4F" w:rsidP="00E50F4F">
      <w:pPr>
        <w:rPr>
          <w:rFonts w:asciiTheme="minorHAnsi" w:hAnsiTheme="minorHAnsi"/>
          <w:lang w:bidi="it-IT"/>
        </w:rPr>
      </w:pPr>
      <w:r w:rsidRPr="00375F8F">
        <w:rPr>
          <w:rFonts w:asciiTheme="minorHAnsi" w:hAnsiTheme="minorHAnsi"/>
        </w:rPr>
        <w:t>Presiede il DS Nicola Ferrara; verbalizza il prof. Roberto Limonta</w:t>
      </w:r>
      <w:r w:rsidR="00B31A5A">
        <w:rPr>
          <w:rFonts w:asciiTheme="minorHAnsi" w:hAnsiTheme="minorHAnsi"/>
        </w:rPr>
        <w:t>.</w:t>
      </w:r>
      <w:r w:rsidRPr="00375F8F">
        <w:rPr>
          <w:rFonts w:asciiTheme="minorHAnsi" w:hAnsiTheme="minorHAnsi"/>
        </w:rPr>
        <w:br/>
        <w:t>Sono presenti</w:t>
      </w:r>
      <w:r w:rsidR="009D2717">
        <w:rPr>
          <w:rFonts w:asciiTheme="minorHAnsi" w:hAnsiTheme="minorHAnsi"/>
        </w:rPr>
        <w:t xml:space="preserve"> 32</w:t>
      </w:r>
      <w:r w:rsidRPr="00375F8F">
        <w:rPr>
          <w:rFonts w:asciiTheme="minorHAnsi" w:hAnsiTheme="minorHAnsi"/>
        </w:rPr>
        <w:t xml:space="preserve"> docenti su un totale di </w:t>
      </w:r>
      <w:r w:rsidR="005C348C">
        <w:rPr>
          <w:rFonts w:asciiTheme="minorHAnsi" w:hAnsiTheme="minorHAnsi"/>
        </w:rPr>
        <w:t>35</w:t>
      </w:r>
      <w:r w:rsidRPr="00375F8F">
        <w:rPr>
          <w:rFonts w:asciiTheme="minorHAnsi" w:hAnsiTheme="minorHAnsi"/>
        </w:rPr>
        <w:t xml:space="preserve"> </w:t>
      </w:r>
      <w:r w:rsidRPr="00375F8F">
        <w:rPr>
          <w:rFonts w:asciiTheme="minorHAnsi" w:hAnsiTheme="minorHAnsi"/>
        </w:rPr>
        <w:br/>
        <w:t>Constatata la validità della seduta, il Dirigente introduce i lavori presentando il punto 1 all’ O.d.G. :</w:t>
      </w:r>
      <w:r w:rsidRPr="00375F8F">
        <w:rPr>
          <w:rFonts w:asciiTheme="minorHAnsi" w:hAnsiTheme="minorHAnsi"/>
        </w:rPr>
        <w:br/>
      </w:r>
    </w:p>
    <w:p w:rsidR="001A15A8" w:rsidRPr="00375F8F" w:rsidRDefault="001A15A8" w:rsidP="00E50F4F">
      <w:pPr>
        <w:jc w:val="both"/>
        <w:rPr>
          <w:rFonts w:asciiTheme="minorHAnsi" w:hAnsiTheme="minorHAnsi"/>
          <w:b/>
        </w:rPr>
      </w:pPr>
    </w:p>
    <w:p w:rsidR="00E50F4F" w:rsidRPr="00375F8F" w:rsidRDefault="00E50F4F" w:rsidP="00E50F4F">
      <w:pPr>
        <w:jc w:val="both"/>
        <w:rPr>
          <w:rFonts w:asciiTheme="minorHAnsi" w:hAnsiTheme="minorHAnsi"/>
          <w:b/>
        </w:rPr>
      </w:pPr>
      <w:r w:rsidRPr="00375F8F">
        <w:rPr>
          <w:rFonts w:asciiTheme="minorHAnsi" w:hAnsiTheme="minorHAnsi"/>
          <w:b/>
        </w:rPr>
        <w:t xml:space="preserve">1.  Approvazione del verbale della seduta precedente </w:t>
      </w:r>
    </w:p>
    <w:p w:rsidR="00E50F4F" w:rsidRPr="00375F8F" w:rsidRDefault="00E50F4F" w:rsidP="00E50F4F">
      <w:pPr>
        <w:jc w:val="both"/>
        <w:rPr>
          <w:rFonts w:asciiTheme="minorHAnsi" w:hAnsiTheme="minorHAnsi"/>
        </w:rPr>
      </w:pPr>
      <w:r w:rsidRPr="00375F8F">
        <w:rPr>
          <w:rFonts w:asciiTheme="minorHAnsi" w:hAnsiTheme="minorHAnsi"/>
        </w:rPr>
        <w:t xml:space="preserve">Il verbale, allegato alla circolare di convocazione del C. D. viene approvato all’unanimità, senza alcuna rettifica o integrazione. </w:t>
      </w:r>
    </w:p>
    <w:p w:rsidR="00E50F4F" w:rsidRPr="00375F8F" w:rsidRDefault="00E50F4F" w:rsidP="00E50F4F">
      <w:pPr>
        <w:jc w:val="both"/>
        <w:rPr>
          <w:rFonts w:asciiTheme="minorHAnsi" w:hAnsiTheme="minorHAnsi"/>
        </w:rPr>
      </w:pPr>
    </w:p>
    <w:p w:rsidR="007647D8" w:rsidRPr="00375F8F" w:rsidRDefault="00E50F4F" w:rsidP="00E50F4F">
      <w:pPr>
        <w:jc w:val="both"/>
        <w:rPr>
          <w:rFonts w:asciiTheme="minorHAnsi" w:hAnsiTheme="minorHAnsi"/>
          <w:b/>
        </w:rPr>
      </w:pPr>
      <w:r w:rsidRPr="00375F8F">
        <w:rPr>
          <w:rFonts w:asciiTheme="minorHAnsi" w:hAnsiTheme="minorHAnsi"/>
          <w:b/>
        </w:rPr>
        <w:t>2. Comunicazioni del Dirigente Scolastico; gestione delle problematiche relative alla ripresa delle attività didattiche in presenza;</w:t>
      </w:r>
    </w:p>
    <w:p w:rsidR="007647D8" w:rsidRPr="00375F8F" w:rsidRDefault="007647D8" w:rsidP="00E50F4F">
      <w:pPr>
        <w:jc w:val="both"/>
        <w:rPr>
          <w:rFonts w:asciiTheme="minorHAnsi" w:hAnsiTheme="minorHAnsi"/>
        </w:rPr>
      </w:pPr>
      <w:r w:rsidRPr="00375F8F">
        <w:rPr>
          <w:rFonts w:asciiTheme="minorHAnsi" w:hAnsiTheme="minorHAnsi"/>
        </w:rPr>
        <w:t>Il DS illustra brevemente l’attuale –e non interamente definito</w:t>
      </w:r>
      <w:r w:rsidR="009D2717">
        <w:rPr>
          <w:rFonts w:asciiTheme="minorHAnsi" w:hAnsiTheme="minorHAnsi"/>
        </w:rPr>
        <w:t xml:space="preserve"> – quadro </w:t>
      </w:r>
      <w:r w:rsidRPr="00375F8F">
        <w:rPr>
          <w:rFonts w:asciiTheme="minorHAnsi" w:hAnsiTheme="minorHAnsi"/>
        </w:rPr>
        <w:t>normativo, e le problematiche conness</w:t>
      </w:r>
      <w:r w:rsidR="009D2717">
        <w:rPr>
          <w:rFonts w:asciiTheme="minorHAnsi" w:hAnsiTheme="minorHAnsi"/>
        </w:rPr>
        <w:t>e alla ripartenza nell’Istituto, in attesa dei protocolli attuativi che dovrebbero giungere a breve dal Ministero.</w:t>
      </w:r>
    </w:p>
    <w:p w:rsidR="00785F34" w:rsidRPr="00375F8F" w:rsidRDefault="00785F34" w:rsidP="00785F34">
      <w:pPr>
        <w:jc w:val="both"/>
        <w:rPr>
          <w:rFonts w:asciiTheme="minorHAnsi" w:hAnsiTheme="minorHAnsi"/>
        </w:rPr>
      </w:pPr>
      <w:r w:rsidRPr="00375F8F">
        <w:rPr>
          <w:rFonts w:asciiTheme="minorHAnsi" w:hAnsiTheme="minorHAnsi"/>
        </w:rPr>
        <w:t>L’Istituto garantirà prioritariamente, con un notevole sforzo organizzativo, l’osservanza delle misure di sicurezza a riduzione del rischio conta</w:t>
      </w:r>
      <w:r w:rsidR="009D2717">
        <w:rPr>
          <w:rFonts w:asciiTheme="minorHAnsi" w:hAnsiTheme="minorHAnsi"/>
        </w:rPr>
        <w:t>gio, prescritte dalla normativa</w:t>
      </w:r>
      <w:r w:rsidRPr="00375F8F">
        <w:rPr>
          <w:rFonts w:asciiTheme="minorHAnsi" w:hAnsiTheme="minorHAnsi"/>
        </w:rPr>
        <w:t>.</w:t>
      </w:r>
    </w:p>
    <w:p w:rsidR="00785F34" w:rsidRPr="00375F8F" w:rsidRDefault="00785F34" w:rsidP="00785F34">
      <w:pPr>
        <w:jc w:val="both"/>
        <w:rPr>
          <w:rFonts w:asciiTheme="minorHAnsi" w:hAnsiTheme="minorHAnsi"/>
        </w:rPr>
      </w:pPr>
      <w:r w:rsidRPr="00375F8F">
        <w:rPr>
          <w:rFonts w:asciiTheme="minorHAnsi" w:hAnsiTheme="minorHAnsi"/>
        </w:rPr>
        <w:t>Biso</w:t>
      </w:r>
      <w:r w:rsidR="009D2717">
        <w:rPr>
          <w:rFonts w:asciiTheme="minorHAnsi" w:hAnsiTheme="minorHAnsi"/>
        </w:rPr>
        <w:t>gna tuttavia essere consapevoli</w:t>
      </w:r>
      <w:r w:rsidRPr="00375F8F">
        <w:rPr>
          <w:rFonts w:asciiTheme="minorHAnsi" w:hAnsiTheme="minorHAnsi"/>
        </w:rPr>
        <w:t xml:space="preserve"> che:</w:t>
      </w:r>
    </w:p>
    <w:p w:rsidR="00785F34" w:rsidRPr="00375F8F" w:rsidRDefault="00785F34" w:rsidP="00785F34">
      <w:pPr>
        <w:jc w:val="both"/>
        <w:rPr>
          <w:rFonts w:asciiTheme="minorHAnsi" w:hAnsiTheme="minorHAnsi"/>
        </w:rPr>
      </w:pPr>
      <w:r w:rsidRPr="00375F8F">
        <w:rPr>
          <w:rFonts w:asciiTheme="minorHAnsi" w:hAnsiTheme="minorHAnsi"/>
        </w:rPr>
        <w:t>- tali misure non avranno effetto in mancanza di una collaborazione attiva e virtuosa di studenti e famiglie, nel contesto di una responsabilità condivisa e collettiva;</w:t>
      </w:r>
    </w:p>
    <w:p w:rsidR="00785F34" w:rsidRPr="00375F8F" w:rsidRDefault="00785F34" w:rsidP="00785F34">
      <w:pPr>
        <w:jc w:val="both"/>
        <w:rPr>
          <w:rFonts w:asciiTheme="minorHAnsi" w:hAnsiTheme="minorHAnsi"/>
        </w:rPr>
      </w:pPr>
      <w:r w:rsidRPr="00375F8F">
        <w:rPr>
          <w:rFonts w:asciiTheme="minorHAnsi" w:hAnsiTheme="minorHAnsi"/>
        </w:rPr>
        <w:t xml:space="preserve">- l’auspicata riapertura delle scuole potrebbe comunque comportate il rischio di nuovi contagi; </w:t>
      </w:r>
    </w:p>
    <w:p w:rsidR="00785F34" w:rsidRPr="00375F8F" w:rsidRDefault="00785F34" w:rsidP="00785F34">
      <w:pPr>
        <w:jc w:val="both"/>
        <w:rPr>
          <w:rFonts w:asciiTheme="minorHAnsi" w:hAnsiTheme="minorHAnsi"/>
        </w:rPr>
      </w:pPr>
      <w:r w:rsidRPr="00375F8F">
        <w:rPr>
          <w:rFonts w:asciiTheme="minorHAnsi" w:hAnsiTheme="minorHAnsi"/>
        </w:rPr>
        <w:t>L’Istituto ESIGE pertanto DA TUTTI IL MASSIMO SCRUPOLO nel rispetto delle disposizioni, e la LEALE COLLABORAZIONE per rendere possibile lo svolgimento dei pubblici servizi formativi.</w:t>
      </w:r>
    </w:p>
    <w:p w:rsidR="007647D8" w:rsidRPr="00375F8F" w:rsidRDefault="007647D8" w:rsidP="007647D8">
      <w:pPr>
        <w:tabs>
          <w:tab w:val="left" w:pos="709"/>
        </w:tabs>
        <w:jc w:val="both"/>
        <w:rPr>
          <w:rFonts w:asciiTheme="minorHAnsi" w:hAnsiTheme="minorHAnsi"/>
        </w:rPr>
      </w:pPr>
      <w:r w:rsidRPr="00375F8F">
        <w:rPr>
          <w:rFonts w:asciiTheme="minorHAnsi" w:hAnsiTheme="minorHAnsi"/>
        </w:rPr>
        <w:lastRenderedPageBreak/>
        <w:t>La situazione comporterà un’importante serie di adattamenti logistici, organizzativi, didattici.</w:t>
      </w:r>
    </w:p>
    <w:p w:rsidR="002523ED" w:rsidRPr="00375F8F" w:rsidRDefault="002523ED" w:rsidP="00785F34">
      <w:pPr>
        <w:jc w:val="both"/>
        <w:rPr>
          <w:rFonts w:asciiTheme="minorHAnsi" w:hAnsiTheme="minorHAnsi"/>
        </w:rPr>
      </w:pPr>
    </w:p>
    <w:p w:rsidR="00C568F7" w:rsidRPr="00375F8F" w:rsidRDefault="00785F34" w:rsidP="00785F34">
      <w:pPr>
        <w:jc w:val="both"/>
        <w:rPr>
          <w:rFonts w:asciiTheme="minorHAnsi" w:hAnsiTheme="minorHAnsi"/>
        </w:rPr>
      </w:pPr>
      <w:r w:rsidRPr="00375F8F">
        <w:rPr>
          <w:rFonts w:asciiTheme="minorHAnsi" w:hAnsiTheme="minorHAnsi"/>
        </w:rPr>
        <w:t>Il DS illustra rapidamente gli a</w:t>
      </w:r>
      <w:r w:rsidR="00E50F4F" w:rsidRPr="00375F8F">
        <w:rPr>
          <w:rFonts w:asciiTheme="minorHAnsi" w:hAnsiTheme="minorHAnsi"/>
        </w:rPr>
        <w:t xml:space="preserve">dattamenti logistici ed organizzativi, </w:t>
      </w:r>
      <w:r w:rsidRPr="00375F8F">
        <w:rPr>
          <w:rFonts w:asciiTheme="minorHAnsi" w:hAnsiTheme="minorHAnsi"/>
        </w:rPr>
        <w:t xml:space="preserve">che si sono resi necessari, soffermandosi </w:t>
      </w:r>
      <w:r w:rsidR="00C568F7" w:rsidRPr="00375F8F">
        <w:rPr>
          <w:rFonts w:asciiTheme="minorHAnsi" w:hAnsiTheme="minorHAnsi"/>
        </w:rPr>
        <w:t xml:space="preserve">particolarmente </w:t>
      </w:r>
      <w:r w:rsidRPr="00375F8F">
        <w:rPr>
          <w:rFonts w:asciiTheme="minorHAnsi" w:hAnsiTheme="minorHAnsi"/>
        </w:rPr>
        <w:t>su</w:t>
      </w:r>
    </w:p>
    <w:p w:rsidR="00785F34" w:rsidRPr="00375F8F" w:rsidRDefault="00420DBD" w:rsidP="00C568F7">
      <w:pPr>
        <w:pStyle w:val="Paragrafoelenco"/>
        <w:numPr>
          <w:ilvl w:val="0"/>
          <w:numId w:val="10"/>
        </w:numPr>
        <w:jc w:val="both"/>
        <w:rPr>
          <w:rFonts w:asciiTheme="minorHAnsi" w:hAnsiTheme="minorHAnsi"/>
        </w:rPr>
      </w:pPr>
      <w:r w:rsidRPr="00375F8F">
        <w:rPr>
          <w:rFonts w:asciiTheme="minorHAnsi" w:hAnsiTheme="minorHAnsi"/>
        </w:rPr>
        <w:t>implementazione banchi: la scuola è in attesa degli annunciati adempimenti ministeriali</w:t>
      </w:r>
    </w:p>
    <w:p w:rsidR="00C568F7" w:rsidRPr="00375F8F" w:rsidRDefault="002523ED" w:rsidP="00C568F7">
      <w:pPr>
        <w:pStyle w:val="Paragrafoelenco"/>
        <w:numPr>
          <w:ilvl w:val="0"/>
          <w:numId w:val="10"/>
        </w:numPr>
        <w:jc w:val="both"/>
        <w:rPr>
          <w:rFonts w:asciiTheme="minorHAnsi" w:hAnsiTheme="minorHAnsi"/>
        </w:rPr>
      </w:pPr>
      <w:r w:rsidRPr="00375F8F">
        <w:rPr>
          <w:rFonts w:asciiTheme="minorHAnsi" w:hAnsiTheme="minorHAnsi"/>
        </w:rPr>
        <w:t xml:space="preserve">Assegnazione di un’aula ad ogni classe di Cernusco. </w:t>
      </w:r>
      <w:proofErr w:type="spellStart"/>
      <w:r w:rsidRPr="00375F8F">
        <w:rPr>
          <w:rFonts w:asciiTheme="minorHAnsi" w:hAnsiTheme="minorHAnsi"/>
        </w:rPr>
        <w:t>U</w:t>
      </w:r>
      <w:r w:rsidR="00C568F7" w:rsidRPr="00375F8F">
        <w:rPr>
          <w:rFonts w:asciiTheme="minorHAnsi" w:hAnsiTheme="minorHAnsi"/>
        </w:rPr>
        <w:t>utilizzo</w:t>
      </w:r>
      <w:proofErr w:type="spellEnd"/>
      <w:r w:rsidR="00C568F7" w:rsidRPr="00375F8F">
        <w:rPr>
          <w:rFonts w:asciiTheme="minorHAnsi" w:hAnsiTheme="minorHAnsi"/>
        </w:rPr>
        <w:t xml:space="preserve"> n. 2 ambienti Casa delle arti, messa a disposizione da Comune di </w:t>
      </w:r>
      <w:proofErr w:type="spellStart"/>
      <w:r w:rsidR="00C568F7" w:rsidRPr="00375F8F">
        <w:rPr>
          <w:rFonts w:asciiTheme="minorHAnsi" w:hAnsiTheme="minorHAnsi"/>
        </w:rPr>
        <w:t>Cerrnuscosn</w:t>
      </w:r>
      <w:proofErr w:type="spellEnd"/>
    </w:p>
    <w:p w:rsidR="00E50F4F" w:rsidRPr="00375F8F" w:rsidRDefault="00420DBD" w:rsidP="00420DBD">
      <w:pPr>
        <w:jc w:val="both"/>
        <w:rPr>
          <w:rFonts w:asciiTheme="minorHAnsi" w:hAnsiTheme="minorHAnsi"/>
        </w:rPr>
      </w:pPr>
      <w:r w:rsidRPr="00375F8F">
        <w:rPr>
          <w:rFonts w:asciiTheme="minorHAnsi" w:hAnsiTheme="minorHAnsi"/>
        </w:rPr>
        <w:t>Il DS illustra quindi la situazione dell’o</w:t>
      </w:r>
      <w:r w:rsidR="00E50F4F" w:rsidRPr="00375F8F">
        <w:rPr>
          <w:rFonts w:asciiTheme="minorHAnsi" w:hAnsiTheme="minorHAnsi"/>
        </w:rPr>
        <w:t>rganico docenti</w:t>
      </w:r>
      <w:r w:rsidRPr="00375F8F">
        <w:rPr>
          <w:rFonts w:asciiTheme="minorHAnsi" w:hAnsiTheme="minorHAnsi"/>
        </w:rPr>
        <w:t>, che al momento vede disponibile solo il 30% dell’organico, il che comporterà:</w:t>
      </w:r>
    </w:p>
    <w:p w:rsidR="00420DBD" w:rsidRPr="00375F8F" w:rsidRDefault="00420DBD" w:rsidP="00420DBD">
      <w:pPr>
        <w:pStyle w:val="Paragrafoelenco"/>
        <w:numPr>
          <w:ilvl w:val="0"/>
          <w:numId w:val="10"/>
        </w:numPr>
        <w:jc w:val="both"/>
        <w:rPr>
          <w:rFonts w:asciiTheme="minorHAnsi" w:hAnsiTheme="minorHAnsi"/>
        </w:rPr>
      </w:pPr>
      <w:r w:rsidRPr="00375F8F">
        <w:rPr>
          <w:rFonts w:asciiTheme="minorHAnsi" w:hAnsiTheme="minorHAnsi"/>
        </w:rPr>
        <w:t>limitazioni nell’attuazione del Recupero degli apprendimenti;</w:t>
      </w:r>
    </w:p>
    <w:p w:rsidR="00420DBD" w:rsidRPr="00375F8F" w:rsidRDefault="00420DBD" w:rsidP="00420DBD">
      <w:pPr>
        <w:pStyle w:val="Paragrafoelenco"/>
        <w:numPr>
          <w:ilvl w:val="0"/>
          <w:numId w:val="10"/>
        </w:numPr>
        <w:jc w:val="both"/>
        <w:rPr>
          <w:rFonts w:asciiTheme="minorHAnsi" w:hAnsiTheme="minorHAnsi"/>
        </w:rPr>
      </w:pPr>
      <w:r w:rsidRPr="00375F8F">
        <w:rPr>
          <w:rFonts w:asciiTheme="minorHAnsi" w:hAnsiTheme="minorHAnsi"/>
        </w:rPr>
        <w:t>possibili difficoltà nelle settimane iniziali dell’</w:t>
      </w:r>
      <w:proofErr w:type="spellStart"/>
      <w:r w:rsidRPr="00375F8F">
        <w:rPr>
          <w:rFonts w:asciiTheme="minorHAnsi" w:hAnsiTheme="minorHAnsi"/>
        </w:rPr>
        <w:t>a.s.</w:t>
      </w:r>
      <w:proofErr w:type="spellEnd"/>
      <w:r w:rsidRPr="00375F8F">
        <w:rPr>
          <w:rFonts w:asciiTheme="minorHAnsi" w:hAnsiTheme="minorHAnsi"/>
        </w:rPr>
        <w:t>, fino a completamento organico</w:t>
      </w:r>
      <w:r w:rsidR="009D2717">
        <w:rPr>
          <w:rFonts w:asciiTheme="minorHAnsi" w:hAnsiTheme="minorHAnsi"/>
        </w:rPr>
        <w:t xml:space="preserve"> (non vi sono tuttavia, al momento, casi di particolare fragilità all’interno del corpo docenti e del personale Ata)</w:t>
      </w:r>
    </w:p>
    <w:p w:rsidR="002523ED" w:rsidRPr="00375F8F" w:rsidRDefault="002523ED" w:rsidP="00E50F4F">
      <w:pPr>
        <w:jc w:val="both"/>
        <w:rPr>
          <w:rFonts w:asciiTheme="minorHAnsi" w:hAnsiTheme="minorHAnsi"/>
        </w:rPr>
      </w:pPr>
      <w:r w:rsidRPr="00375F8F">
        <w:rPr>
          <w:rFonts w:asciiTheme="minorHAnsi" w:hAnsiTheme="minorHAnsi"/>
        </w:rPr>
        <w:t xml:space="preserve">Ulteriori comunicazioni: </w:t>
      </w:r>
    </w:p>
    <w:p w:rsidR="002523ED" w:rsidRPr="00375F8F" w:rsidRDefault="009D2717" w:rsidP="002523ED">
      <w:pPr>
        <w:pStyle w:val="Paragrafoelenco"/>
        <w:numPr>
          <w:ilvl w:val="0"/>
          <w:numId w:val="10"/>
        </w:numPr>
        <w:jc w:val="both"/>
        <w:rPr>
          <w:rFonts w:asciiTheme="minorHAnsi" w:hAnsiTheme="minorHAnsi"/>
        </w:rPr>
      </w:pPr>
      <w:r>
        <w:rPr>
          <w:rFonts w:asciiTheme="minorHAnsi" w:hAnsiTheme="minorHAnsi"/>
        </w:rPr>
        <w:t>Sono stati effettuati i p</w:t>
      </w:r>
      <w:r w:rsidR="002523ED" w:rsidRPr="00375F8F">
        <w:rPr>
          <w:rFonts w:asciiTheme="minorHAnsi" w:hAnsiTheme="minorHAnsi"/>
        </w:rPr>
        <w:t>agamenti MOF/PCTO</w:t>
      </w:r>
    </w:p>
    <w:p w:rsidR="002523ED" w:rsidRPr="00375F8F" w:rsidRDefault="009D2717" w:rsidP="002523ED">
      <w:pPr>
        <w:pStyle w:val="Paragrafoelenco"/>
        <w:numPr>
          <w:ilvl w:val="0"/>
          <w:numId w:val="10"/>
        </w:numPr>
        <w:jc w:val="both"/>
        <w:rPr>
          <w:rFonts w:asciiTheme="minorHAnsi" w:hAnsiTheme="minorHAnsi"/>
        </w:rPr>
      </w:pPr>
      <w:r>
        <w:rPr>
          <w:rFonts w:asciiTheme="minorHAnsi" w:hAnsiTheme="minorHAnsi"/>
        </w:rPr>
        <w:t>E’ entrato in servizio il n</w:t>
      </w:r>
      <w:r w:rsidR="002523ED" w:rsidRPr="00375F8F">
        <w:rPr>
          <w:rFonts w:asciiTheme="minorHAnsi" w:hAnsiTheme="minorHAnsi"/>
        </w:rPr>
        <w:t>uovo DSGA</w:t>
      </w:r>
      <w:r>
        <w:rPr>
          <w:rFonts w:asciiTheme="minorHAnsi" w:hAnsiTheme="minorHAnsi"/>
        </w:rPr>
        <w:t>, che sostituisce la precedente titolare Pasqualina Bergamo.</w:t>
      </w:r>
    </w:p>
    <w:p w:rsidR="002523ED" w:rsidRPr="00375F8F" w:rsidRDefault="002523ED" w:rsidP="00E50F4F">
      <w:pPr>
        <w:jc w:val="both"/>
        <w:rPr>
          <w:rFonts w:asciiTheme="minorHAnsi" w:hAnsiTheme="minorHAnsi"/>
        </w:rPr>
      </w:pPr>
    </w:p>
    <w:p w:rsidR="00E50F4F" w:rsidRPr="00375F8F" w:rsidRDefault="00880D91" w:rsidP="00880D91">
      <w:pPr>
        <w:jc w:val="both"/>
        <w:rPr>
          <w:rFonts w:asciiTheme="minorHAnsi" w:hAnsiTheme="minorHAnsi"/>
          <w:b/>
        </w:rPr>
      </w:pPr>
      <w:r w:rsidRPr="00375F8F">
        <w:rPr>
          <w:rFonts w:asciiTheme="minorHAnsi" w:hAnsiTheme="minorHAnsi"/>
          <w:b/>
        </w:rPr>
        <w:t xml:space="preserve">3. </w:t>
      </w:r>
      <w:r w:rsidR="00E50F4F" w:rsidRPr="00375F8F">
        <w:rPr>
          <w:rFonts w:asciiTheme="minorHAnsi" w:hAnsiTheme="minorHAnsi"/>
          <w:b/>
        </w:rPr>
        <w:t xml:space="preserve">Recupero degli apprendimenti </w:t>
      </w:r>
      <w:r w:rsidR="00420DBD" w:rsidRPr="00375F8F">
        <w:rPr>
          <w:rFonts w:asciiTheme="minorHAnsi" w:hAnsiTheme="minorHAnsi"/>
          <w:b/>
        </w:rPr>
        <w:t>3</w:t>
      </w:r>
      <w:r w:rsidR="00E50F4F" w:rsidRPr="00375F8F">
        <w:rPr>
          <w:rFonts w:asciiTheme="minorHAnsi" w:hAnsiTheme="minorHAnsi"/>
          <w:b/>
        </w:rPr>
        <w:t>-11 settembre, e attuazione del PAI;</w:t>
      </w:r>
    </w:p>
    <w:p w:rsidR="00E50F4F" w:rsidRPr="00375F8F" w:rsidRDefault="00420DBD" w:rsidP="00E50F4F">
      <w:pPr>
        <w:jc w:val="both"/>
        <w:rPr>
          <w:rFonts w:asciiTheme="minorHAnsi" w:hAnsiTheme="minorHAnsi"/>
        </w:rPr>
      </w:pPr>
      <w:r w:rsidRPr="00375F8F">
        <w:rPr>
          <w:rFonts w:asciiTheme="minorHAnsi" w:hAnsiTheme="minorHAnsi"/>
        </w:rPr>
        <w:t xml:space="preserve">Considerata l’attuale consistenza dell’organico docenti, il DS sottopone all’approvazione del Collegio il Calendario recuperi attuativo del PAI, che prevede, dal 3 al’11 settembre, </w:t>
      </w:r>
    </w:p>
    <w:p w:rsidR="00420DBD" w:rsidRPr="00375F8F" w:rsidRDefault="00420DBD" w:rsidP="00420DBD">
      <w:pPr>
        <w:pStyle w:val="Paragrafoelenco"/>
        <w:numPr>
          <w:ilvl w:val="0"/>
          <w:numId w:val="10"/>
        </w:numPr>
        <w:jc w:val="both"/>
        <w:rPr>
          <w:rFonts w:asciiTheme="minorHAnsi" w:hAnsiTheme="minorHAnsi"/>
        </w:rPr>
      </w:pPr>
      <w:r w:rsidRPr="00375F8F">
        <w:rPr>
          <w:rFonts w:asciiTheme="minorHAnsi" w:hAnsiTheme="minorHAnsi"/>
        </w:rPr>
        <w:t xml:space="preserve">Individuazione delle materie/classi destinatarie dei corsi sulla base </w:t>
      </w:r>
      <w:r w:rsidR="00880D91" w:rsidRPr="00375F8F">
        <w:rPr>
          <w:rFonts w:asciiTheme="minorHAnsi" w:hAnsiTheme="minorHAnsi"/>
        </w:rPr>
        <w:t xml:space="preserve">dei docenti disponibili </w:t>
      </w:r>
      <w:r w:rsidR="00880D91" w:rsidRPr="00375F8F">
        <w:rPr>
          <w:rFonts w:asciiTheme="minorHAnsi" w:hAnsiTheme="minorHAnsi" w:cs="Calibri"/>
        </w:rPr>
        <w:t xml:space="preserve">(le </w:t>
      </w:r>
      <w:r w:rsidR="00880D91" w:rsidRPr="00375F8F">
        <w:rPr>
          <w:rFonts w:asciiTheme="minorHAnsi" w:hAnsiTheme="minorHAnsi"/>
        </w:rPr>
        <w:t>materie/classi per i quali non vi sono docenti disponibili effettueranno il recupero in itinere</w:t>
      </w:r>
      <w:r w:rsidR="00880D91" w:rsidRPr="00375F8F">
        <w:rPr>
          <w:rFonts w:asciiTheme="minorHAnsi" w:hAnsiTheme="minorHAnsi" w:cs="Calibri"/>
        </w:rPr>
        <w:t>);</w:t>
      </w:r>
      <w:r w:rsidR="009D2717">
        <w:rPr>
          <w:rFonts w:asciiTheme="minorHAnsi" w:hAnsiTheme="minorHAnsi" w:cs="Calibri"/>
        </w:rPr>
        <w:t xml:space="preserve"> Il DS sottolinea come sia importante registrare e valutare il rispetto degli impegni previsti dai corsi di recupero da parte degli studenti, e come la presenza e l’impegno in tali corsi costituisca elemento di valutazione;</w:t>
      </w:r>
    </w:p>
    <w:p w:rsidR="00880D91" w:rsidRPr="00375F8F" w:rsidRDefault="00880D91" w:rsidP="00880D91">
      <w:pPr>
        <w:pStyle w:val="Paragrafoelenco"/>
        <w:numPr>
          <w:ilvl w:val="0"/>
          <w:numId w:val="10"/>
        </w:numPr>
        <w:shd w:val="clear" w:color="auto" w:fill="FFFFFF"/>
        <w:rPr>
          <w:rFonts w:asciiTheme="minorHAnsi" w:hAnsiTheme="minorHAnsi" w:cs="Arial"/>
          <w:color w:val="222222"/>
        </w:rPr>
      </w:pPr>
      <w:r w:rsidRPr="00375F8F">
        <w:rPr>
          <w:rFonts w:asciiTheme="minorHAnsi" w:hAnsiTheme="minorHAnsi" w:cs="Arial"/>
          <w:color w:val="222222"/>
        </w:rPr>
        <w:t>impiego MAX docenti: 18 ore  -7 giorni</w:t>
      </w:r>
    </w:p>
    <w:p w:rsidR="00880D91" w:rsidRPr="00375F8F" w:rsidRDefault="00880D91" w:rsidP="00880D91">
      <w:pPr>
        <w:pStyle w:val="Paragrafoelenco"/>
        <w:numPr>
          <w:ilvl w:val="0"/>
          <w:numId w:val="10"/>
        </w:numPr>
        <w:shd w:val="clear" w:color="auto" w:fill="FFFFFF"/>
        <w:rPr>
          <w:rFonts w:asciiTheme="minorHAnsi" w:hAnsiTheme="minorHAnsi" w:cs="Arial"/>
          <w:color w:val="222222"/>
        </w:rPr>
      </w:pPr>
      <w:r w:rsidRPr="00375F8F">
        <w:rPr>
          <w:rFonts w:asciiTheme="minorHAnsi" w:hAnsiTheme="minorHAnsi" w:cs="Arial"/>
          <w:color w:val="222222"/>
        </w:rPr>
        <w:t>Impiego MAX classi: 7x4= 28 ore   -7 giorni</w:t>
      </w:r>
    </w:p>
    <w:p w:rsidR="00880D91" w:rsidRPr="00375F8F" w:rsidRDefault="00880D91" w:rsidP="00880D91">
      <w:pPr>
        <w:pStyle w:val="Paragrafoelenco"/>
        <w:numPr>
          <w:ilvl w:val="0"/>
          <w:numId w:val="10"/>
        </w:numPr>
        <w:shd w:val="clear" w:color="auto" w:fill="FFFFFF"/>
        <w:rPr>
          <w:rFonts w:asciiTheme="minorHAnsi" w:hAnsiTheme="minorHAnsi" w:cs="Arial"/>
          <w:color w:val="222222"/>
        </w:rPr>
      </w:pPr>
      <w:r w:rsidRPr="00375F8F">
        <w:rPr>
          <w:rFonts w:asciiTheme="minorHAnsi" w:hAnsiTheme="minorHAnsi" w:cs="Arial"/>
          <w:color w:val="222222"/>
        </w:rPr>
        <w:t xml:space="preserve">Il modulo recupero </w:t>
      </w:r>
      <w:r w:rsidR="009D2717">
        <w:rPr>
          <w:rFonts w:asciiTheme="minorHAnsi" w:hAnsiTheme="minorHAnsi" w:cs="Arial"/>
          <w:color w:val="222222"/>
        </w:rPr>
        <w:t>di regola</w:t>
      </w:r>
      <w:r w:rsidRPr="00375F8F">
        <w:rPr>
          <w:rFonts w:asciiTheme="minorHAnsi" w:hAnsiTheme="minorHAnsi" w:cs="Arial"/>
          <w:color w:val="222222"/>
        </w:rPr>
        <w:t xml:space="preserve"> = 6h per classe/materia (con </w:t>
      </w:r>
      <w:r w:rsidR="009D2717">
        <w:rPr>
          <w:rFonts w:asciiTheme="minorHAnsi" w:hAnsiTheme="minorHAnsi" w:cs="Arial"/>
          <w:color w:val="222222"/>
        </w:rPr>
        <w:t xml:space="preserve">le </w:t>
      </w:r>
      <w:r w:rsidRPr="00375F8F">
        <w:rPr>
          <w:rFonts w:asciiTheme="minorHAnsi" w:hAnsiTheme="minorHAnsi" w:cs="Arial"/>
          <w:color w:val="222222"/>
        </w:rPr>
        <w:t>eccezioni</w:t>
      </w:r>
      <w:r w:rsidR="009D2717">
        <w:rPr>
          <w:rFonts w:asciiTheme="minorHAnsi" w:hAnsiTheme="minorHAnsi" w:cs="Arial"/>
          <w:color w:val="222222"/>
        </w:rPr>
        <w:t xml:space="preserve"> del caso)</w:t>
      </w:r>
      <w:r w:rsidRPr="00375F8F">
        <w:rPr>
          <w:rFonts w:asciiTheme="minorHAnsi" w:hAnsiTheme="minorHAnsi" w:cs="Arial"/>
          <w:color w:val="222222"/>
        </w:rPr>
        <w:t>.</w:t>
      </w:r>
    </w:p>
    <w:p w:rsidR="00420DBD" w:rsidRPr="00375F8F" w:rsidRDefault="00880D91" w:rsidP="00E50F4F">
      <w:pPr>
        <w:jc w:val="both"/>
        <w:rPr>
          <w:rFonts w:asciiTheme="minorHAnsi" w:hAnsiTheme="minorHAnsi"/>
        </w:rPr>
      </w:pPr>
      <w:r w:rsidRPr="00375F8F">
        <w:rPr>
          <w:rFonts w:asciiTheme="minorHAnsi" w:hAnsiTheme="minorHAnsi"/>
        </w:rPr>
        <w:t>Il DS illustra le precisazioni ministeriali in merito alla natura “ordinaria” dell’attività di recupero.</w:t>
      </w:r>
    </w:p>
    <w:p w:rsidR="00375F8F" w:rsidRPr="00375F8F" w:rsidRDefault="00375F8F" w:rsidP="00880D91">
      <w:pPr>
        <w:tabs>
          <w:tab w:val="left" w:pos="709"/>
        </w:tabs>
        <w:jc w:val="both"/>
        <w:rPr>
          <w:rFonts w:asciiTheme="minorHAnsi" w:hAnsiTheme="minorHAnsi"/>
          <w:b/>
          <w:sz w:val="16"/>
          <w:szCs w:val="16"/>
        </w:rPr>
      </w:pPr>
    </w:p>
    <w:p w:rsidR="00880D91" w:rsidRPr="00375F8F" w:rsidRDefault="00880D91" w:rsidP="00880D91">
      <w:pPr>
        <w:tabs>
          <w:tab w:val="left" w:pos="709"/>
        </w:tabs>
        <w:jc w:val="both"/>
        <w:rPr>
          <w:rFonts w:asciiTheme="minorHAnsi" w:hAnsiTheme="minorHAnsi"/>
        </w:rPr>
      </w:pPr>
      <w:r w:rsidRPr="00375F8F">
        <w:rPr>
          <w:rFonts w:asciiTheme="minorHAnsi" w:hAnsiTheme="minorHAnsi"/>
          <w:b/>
        </w:rPr>
        <w:t xml:space="preserve">DELIBERA N 1  - Il Piano Recupero/PAI viene approvato all’unanimità </w:t>
      </w:r>
    </w:p>
    <w:p w:rsidR="00420DBD" w:rsidRPr="00375F8F" w:rsidRDefault="00420DBD" w:rsidP="00E50F4F">
      <w:pPr>
        <w:jc w:val="both"/>
        <w:rPr>
          <w:rFonts w:asciiTheme="minorHAnsi" w:hAnsiTheme="minorHAnsi"/>
        </w:rPr>
      </w:pPr>
    </w:p>
    <w:p w:rsidR="00E50F4F" w:rsidRPr="00375F8F" w:rsidRDefault="00880D91" w:rsidP="00880D91">
      <w:pPr>
        <w:jc w:val="both"/>
        <w:rPr>
          <w:rFonts w:asciiTheme="minorHAnsi" w:hAnsiTheme="minorHAnsi"/>
        </w:rPr>
      </w:pPr>
      <w:r w:rsidRPr="00375F8F">
        <w:rPr>
          <w:rFonts w:asciiTheme="minorHAnsi" w:hAnsiTheme="minorHAnsi"/>
          <w:b/>
        </w:rPr>
        <w:t xml:space="preserve">4. </w:t>
      </w:r>
      <w:r w:rsidR="00E50F4F" w:rsidRPr="00375F8F">
        <w:rPr>
          <w:rFonts w:asciiTheme="minorHAnsi" w:hAnsiTheme="minorHAnsi"/>
          <w:b/>
        </w:rPr>
        <w:t>Determinazioni in merito a: durata oraria lezione e recuperi; orari giornalieri e settimanali; suddivisione in periodi dell’</w:t>
      </w:r>
      <w:proofErr w:type="spellStart"/>
      <w:r w:rsidR="00E50F4F" w:rsidRPr="00375F8F">
        <w:rPr>
          <w:rFonts w:asciiTheme="minorHAnsi" w:hAnsiTheme="minorHAnsi"/>
          <w:b/>
        </w:rPr>
        <w:t>a.s.</w:t>
      </w:r>
      <w:proofErr w:type="spellEnd"/>
      <w:r w:rsidR="00E50F4F" w:rsidRPr="00375F8F">
        <w:rPr>
          <w:rFonts w:asciiTheme="minorHAnsi" w:hAnsiTheme="minorHAnsi"/>
          <w:b/>
        </w:rPr>
        <w:t xml:space="preserve"> 2020/21;</w:t>
      </w:r>
    </w:p>
    <w:p w:rsidR="00880D91" w:rsidRPr="00375F8F" w:rsidRDefault="00880D91" w:rsidP="00880D91">
      <w:pPr>
        <w:tabs>
          <w:tab w:val="left" w:pos="709"/>
        </w:tabs>
        <w:jc w:val="both"/>
        <w:rPr>
          <w:rFonts w:asciiTheme="minorHAnsi" w:hAnsiTheme="minorHAnsi"/>
        </w:rPr>
      </w:pPr>
      <w:r w:rsidRPr="00375F8F">
        <w:rPr>
          <w:rFonts w:asciiTheme="minorHAnsi" w:hAnsiTheme="minorHAnsi"/>
        </w:rPr>
        <w:t xml:space="preserve">Il DS illustra la bozza di provvedimento preventivamente inviata ai docenti allegata alla convocazione del Collegio </w:t>
      </w:r>
      <w:r w:rsidRPr="00375F8F">
        <w:rPr>
          <w:rFonts w:asciiTheme="minorHAnsi" w:hAnsiTheme="minorHAnsi" w:cs="Calibri"/>
        </w:rPr>
        <w:t>(</w:t>
      </w:r>
      <w:r w:rsidRPr="00375F8F">
        <w:rPr>
          <w:rFonts w:asciiTheme="minorHAnsi" w:hAnsiTheme="minorHAnsi"/>
        </w:rPr>
        <w:t>“Piano Ripartenza”</w:t>
      </w:r>
      <w:r w:rsidRPr="00375F8F">
        <w:rPr>
          <w:rFonts w:asciiTheme="minorHAnsi" w:hAnsiTheme="minorHAnsi" w:cs="Calibri"/>
        </w:rPr>
        <w:t>);</w:t>
      </w:r>
      <w:r w:rsidR="00B31A5A">
        <w:rPr>
          <w:rFonts w:asciiTheme="minorHAnsi" w:hAnsiTheme="minorHAnsi"/>
        </w:rPr>
        <w:t xml:space="preserve"> che comporta</w:t>
      </w:r>
      <w:r w:rsidRPr="00375F8F">
        <w:rPr>
          <w:rFonts w:asciiTheme="minorHAnsi" w:hAnsiTheme="minorHAnsi"/>
        </w:rPr>
        <w:t>:</w:t>
      </w:r>
    </w:p>
    <w:p w:rsidR="00880D91" w:rsidRPr="00375F8F" w:rsidRDefault="00880D91" w:rsidP="00880D91">
      <w:pPr>
        <w:jc w:val="both"/>
        <w:rPr>
          <w:rFonts w:asciiTheme="minorHAnsi" w:hAnsiTheme="minorHAnsi" w:cs="Calibri"/>
        </w:rPr>
      </w:pPr>
      <w:r w:rsidRPr="00375F8F">
        <w:rPr>
          <w:rFonts w:asciiTheme="minorHAnsi" w:hAnsiTheme="minorHAnsi" w:cs="Calibri"/>
        </w:rPr>
        <w:t xml:space="preserve">- </w:t>
      </w:r>
      <w:r w:rsidR="009D2717">
        <w:rPr>
          <w:rFonts w:asciiTheme="minorHAnsi" w:hAnsiTheme="minorHAnsi" w:cs="Calibri"/>
        </w:rPr>
        <w:t xml:space="preserve">proposta di </w:t>
      </w:r>
      <w:r w:rsidRPr="00375F8F">
        <w:rPr>
          <w:rFonts w:asciiTheme="minorHAnsi" w:hAnsiTheme="minorHAnsi" w:cs="Calibri"/>
        </w:rPr>
        <w:t>articolazione del</w:t>
      </w:r>
      <w:r w:rsidR="009D2717">
        <w:rPr>
          <w:rFonts w:asciiTheme="minorHAnsi" w:hAnsiTheme="minorHAnsi" w:cs="Calibri"/>
        </w:rPr>
        <w:t xml:space="preserve">l’annualità in trimestre e </w:t>
      </w:r>
      <w:proofErr w:type="spellStart"/>
      <w:r w:rsidR="009D2717">
        <w:rPr>
          <w:rFonts w:asciiTheme="minorHAnsi" w:hAnsiTheme="minorHAnsi" w:cs="Calibri"/>
        </w:rPr>
        <w:t>pentamestre</w:t>
      </w:r>
      <w:proofErr w:type="spellEnd"/>
      <w:r w:rsidR="009D2717">
        <w:rPr>
          <w:rFonts w:asciiTheme="minorHAnsi" w:hAnsiTheme="minorHAnsi" w:cs="Calibri"/>
        </w:rPr>
        <w:t xml:space="preserve"> in seguito a votazione: 28 favorevoli, 3 contrari e 1 astenuto. Proposta approvata.</w:t>
      </w:r>
    </w:p>
    <w:p w:rsidR="00880D91" w:rsidRPr="00375F8F" w:rsidRDefault="00880D91" w:rsidP="00880D91">
      <w:pPr>
        <w:jc w:val="both"/>
        <w:rPr>
          <w:rFonts w:asciiTheme="minorHAnsi" w:hAnsiTheme="minorHAnsi" w:cs="Calibri"/>
        </w:rPr>
      </w:pPr>
      <w:r w:rsidRPr="00375F8F">
        <w:rPr>
          <w:rFonts w:asciiTheme="minorHAnsi" w:hAnsiTheme="minorHAnsi" w:cs="Calibri"/>
        </w:rPr>
        <w:t>- riduzi</w:t>
      </w:r>
      <w:r w:rsidR="00B31A5A">
        <w:rPr>
          <w:rFonts w:asciiTheme="minorHAnsi" w:hAnsiTheme="minorHAnsi" w:cs="Calibri"/>
        </w:rPr>
        <w:t>one durata oraria lezione a 50m</w:t>
      </w:r>
      <w:r w:rsidRPr="00375F8F">
        <w:rPr>
          <w:rFonts w:asciiTheme="minorHAnsi" w:hAnsiTheme="minorHAnsi" w:cs="Calibri"/>
        </w:rPr>
        <w:t>;</w:t>
      </w:r>
    </w:p>
    <w:p w:rsidR="00880D91" w:rsidRPr="00375F8F" w:rsidRDefault="00880D91" w:rsidP="00880D91">
      <w:pPr>
        <w:jc w:val="both"/>
        <w:rPr>
          <w:rFonts w:asciiTheme="minorHAnsi" w:hAnsiTheme="minorHAnsi" w:cs="Calibri"/>
        </w:rPr>
      </w:pPr>
      <w:r w:rsidRPr="00375F8F">
        <w:rPr>
          <w:rFonts w:asciiTheme="minorHAnsi" w:hAnsiTheme="minorHAnsi" w:cs="Calibri"/>
        </w:rPr>
        <w:t>- Modalità di recupero tempo scuola per gli studenti, ed orario di servizio per docenti;</w:t>
      </w:r>
    </w:p>
    <w:p w:rsidR="00880D91" w:rsidRPr="00375F8F" w:rsidRDefault="00880D91" w:rsidP="00880D91">
      <w:pPr>
        <w:jc w:val="both"/>
        <w:rPr>
          <w:rFonts w:asciiTheme="minorHAnsi" w:hAnsiTheme="minorHAnsi" w:cs="Calibri"/>
        </w:rPr>
      </w:pPr>
      <w:r w:rsidRPr="00375F8F">
        <w:rPr>
          <w:rFonts w:asciiTheme="minorHAnsi" w:hAnsiTheme="minorHAnsi" w:cs="Calibri"/>
        </w:rPr>
        <w:t>- (sede Cernusco) ore entrata/uscita differenziate per tipologie/gruppi di classi;</w:t>
      </w:r>
    </w:p>
    <w:p w:rsidR="00880D91" w:rsidRPr="00375F8F" w:rsidRDefault="00880D91" w:rsidP="00880D91">
      <w:pPr>
        <w:jc w:val="both"/>
        <w:rPr>
          <w:rFonts w:asciiTheme="minorHAnsi" w:hAnsiTheme="minorHAnsi" w:cs="Calibri"/>
        </w:rPr>
      </w:pPr>
      <w:r w:rsidRPr="00375F8F">
        <w:rPr>
          <w:rFonts w:asciiTheme="minorHAnsi" w:hAnsiTheme="minorHAnsi" w:cs="Calibri"/>
        </w:rPr>
        <w:t>- possibile effettuazione di alcune ore in modalità a distanza per l’intero gruppo classe (FAD);</w:t>
      </w:r>
    </w:p>
    <w:p w:rsidR="00880D91" w:rsidRPr="00375F8F" w:rsidRDefault="00880D91" w:rsidP="00880D91">
      <w:pPr>
        <w:jc w:val="both"/>
        <w:rPr>
          <w:rFonts w:asciiTheme="minorHAnsi" w:hAnsiTheme="minorHAnsi" w:cs="Calibri"/>
        </w:rPr>
      </w:pPr>
      <w:r w:rsidRPr="00375F8F">
        <w:rPr>
          <w:rFonts w:asciiTheme="minorHAnsi" w:hAnsiTheme="minorHAnsi" w:cs="Calibri"/>
        </w:rPr>
        <w:t>- possibile utilizzo del sabato/di alcuni sabati, per lezioni in FAD, o per attività/laboratori di recupero</w:t>
      </w:r>
    </w:p>
    <w:p w:rsidR="00880D91" w:rsidRPr="00375F8F" w:rsidRDefault="00880D91" w:rsidP="00880D91">
      <w:pPr>
        <w:jc w:val="both"/>
        <w:rPr>
          <w:rFonts w:asciiTheme="minorHAnsi" w:hAnsiTheme="minorHAnsi" w:cs="Calibri"/>
        </w:rPr>
      </w:pPr>
      <w:r w:rsidRPr="00375F8F">
        <w:rPr>
          <w:rFonts w:asciiTheme="minorHAnsi" w:hAnsiTheme="minorHAnsi" w:cs="Calibri"/>
        </w:rPr>
        <w:t>- possibile frazionamento del gruppo classe, nei locali scolastici, con articolazione differ</w:t>
      </w:r>
      <w:r w:rsidR="00B31A5A">
        <w:rPr>
          <w:rFonts w:asciiTheme="minorHAnsi" w:hAnsiTheme="minorHAnsi" w:cs="Calibri"/>
        </w:rPr>
        <w:t>enziata dell’attività didattica</w:t>
      </w:r>
      <w:r w:rsidRPr="00375F8F">
        <w:rPr>
          <w:rFonts w:asciiTheme="minorHAnsi" w:hAnsiTheme="minorHAnsi" w:cs="Calibri"/>
        </w:rPr>
        <w:t>;</w:t>
      </w:r>
    </w:p>
    <w:p w:rsidR="00880D91" w:rsidRPr="00375F8F" w:rsidRDefault="00880D91" w:rsidP="00880D91">
      <w:pPr>
        <w:jc w:val="both"/>
        <w:rPr>
          <w:rFonts w:asciiTheme="minorHAnsi" w:hAnsiTheme="minorHAnsi" w:cs="Calibri"/>
        </w:rPr>
      </w:pPr>
      <w:r w:rsidRPr="00375F8F">
        <w:rPr>
          <w:rFonts w:asciiTheme="minorHAnsi" w:hAnsiTheme="minorHAnsi" w:cs="Calibri"/>
        </w:rPr>
        <w:t>- possibile frazionamento del gruppo classe, con una parte degli studenti –a rotazione- chiamati a seguire in modalità a distanza;</w:t>
      </w:r>
    </w:p>
    <w:p w:rsidR="00880D91" w:rsidRPr="00375F8F" w:rsidRDefault="00B31A5A" w:rsidP="00880D91">
      <w:pPr>
        <w:jc w:val="both"/>
        <w:rPr>
          <w:rFonts w:asciiTheme="minorHAnsi" w:hAnsiTheme="minorHAnsi"/>
        </w:rPr>
      </w:pPr>
      <w:r>
        <w:rPr>
          <w:rFonts w:asciiTheme="minorHAnsi" w:hAnsiTheme="minorHAnsi" w:cs="Calibri"/>
        </w:rPr>
        <w:lastRenderedPageBreak/>
        <w:t>- articolazione dell’orario</w:t>
      </w:r>
      <w:r w:rsidR="00880D91" w:rsidRPr="00375F8F">
        <w:rPr>
          <w:rFonts w:asciiTheme="minorHAnsi" w:hAnsiTheme="minorHAnsi" w:cs="Calibri"/>
        </w:rPr>
        <w:t>: p</w:t>
      </w:r>
      <w:r w:rsidR="00880D91" w:rsidRPr="00375F8F">
        <w:rPr>
          <w:rFonts w:asciiTheme="minorHAnsi" w:hAnsiTheme="minorHAnsi"/>
        </w:rPr>
        <w:t xml:space="preserve">er ogni classe, ciascun giorno in presenza è articolato di regola su TRE FASCE ORARIE di due “ore” ciascuna; in un giorno alla settimana, viene aggiunta un’ ulteriore fascia, per un totale di 32 “ore”; ogni fascia oraria è separata da un intervallo di 15m (considerato tempo scuola). Ciascuna fascia contiene di regola DUE ORE DELLA STESSA MATERIA (anche se la materia ha solo due ore, ad es, diritto); </w:t>
      </w:r>
    </w:p>
    <w:p w:rsidR="00880D91" w:rsidRPr="00375F8F" w:rsidRDefault="00880D91" w:rsidP="00880D91">
      <w:pPr>
        <w:jc w:val="both"/>
        <w:rPr>
          <w:rFonts w:asciiTheme="minorHAnsi" w:hAnsiTheme="minorHAnsi" w:cs="Calibri"/>
        </w:rPr>
      </w:pPr>
      <w:r w:rsidRPr="00375F8F">
        <w:rPr>
          <w:rFonts w:asciiTheme="minorHAnsi" w:hAnsiTheme="minorHAnsi" w:cs="Calibri"/>
        </w:rPr>
        <w:t xml:space="preserve">- Ridefinizione del ruolo del docente di sostegno come coordinatore delle politiche inclusive tra gruppi-classe </w:t>
      </w:r>
    </w:p>
    <w:p w:rsidR="00880D91" w:rsidRPr="00375F8F" w:rsidRDefault="00880D91" w:rsidP="00880D91">
      <w:pPr>
        <w:jc w:val="both"/>
        <w:rPr>
          <w:rFonts w:asciiTheme="minorHAnsi" w:hAnsiTheme="minorHAnsi" w:cs="Calibri"/>
        </w:rPr>
      </w:pPr>
      <w:r w:rsidRPr="00375F8F">
        <w:rPr>
          <w:rFonts w:asciiTheme="minorHAnsi" w:hAnsiTheme="minorHAnsi" w:cs="Calibri"/>
        </w:rPr>
        <w:t>Il tutto potrà naturalmente subire modifiche o variazioni, in base a quanto richiesto dalla situazione (quadro epidemiologico, quadro normativo, potenziamento organico d</w:t>
      </w:r>
      <w:r w:rsidR="00B31A5A">
        <w:rPr>
          <w:rFonts w:asciiTheme="minorHAnsi" w:hAnsiTheme="minorHAnsi" w:cs="Calibri"/>
        </w:rPr>
        <w:t>ocenti, implementazione arredi etc.</w:t>
      </w:r>
      <w:r w:rsidRPr="00375F8F">
        <w:rPr>
          <w:rFonts w:asciiTheme="minorHAnsi" w:hAnsiTheme="minorHAnsi" w:cs="Calibri"/>
        </w:rPr>
        <w:t>).</w:t>
      </w:r>
      <w:r w:rsidR="009D2717">
        <w:rPr>
          <w:rFonts w:asciiTheme="minorHAnsi" w:hAnsiTheme="minorHAnsi" w:cs="Calibri"/>
        </w:rPr>
        <w:t xml:space="preserve"> Interviene in proposito il prof. </w:t>
      </w:r>
      <w:proofErr w:type="spellStart"/>
      <w:r w:rsidR="009D2717">
        <w:rPr>
          <w:rFonts w:asciiTheme="minorHAnsi" w:hAnsiTheme="minorHAnsi" w:cs="Calibri"/>
        </w:rPr>
        <w:t>Bocale</w:t>
      </w:r>
      <w:proofErr w:type="spellEnd"/>
      <w:r w:rsidR="009D2717">
        <w:rPr>
          <w:rFonts w:asciiTheme="minorHAnsi" w:hAnsiTheme="minorHAnsi" w:cs="Calibri"/>
        </w:rPr>
        <w:t xml:space="preserve"> il quale </w:t>
      </w:r>
      <w:r w:rsidR="00B31A5A">
        <w:rPr>
          <w:rFonts w:asciiTheme="minorHAnsi" w:hAnsiTheme="minorHAnsi" w:cs="Calibri"/>
        </w:rPr>
        <w:t>contesta che la flessibilità oraria imposta dall’emergenza sanitaria, stante le norme vigenti, possa essere recuperata con ore di supplenza. Il DS ribadisce che si valuterà in modo molto flessibile ma che comunque tale recupero restituisce una carenza dell’offerta formativa, ed è quindi conforme alle disposizioni di legge.</w:t>
      </w:r>
    </w:p>
    <w:p w:rsidR="00880D91" w:rsidRPr="00375F8F" w:rsidRDefault="00880D91" w:rsidP="00880D91">
      <w:pPr>
        <w:jc w:val="both"/>
        <w:rPr>
          <w:rFonts w:asciiTheme="minorHAnsi" w:hAnsiTheme="minorHAnsi" w:cs="Calibri"/>
        </w:rPr>
      </w:pPr>
      <w:r w:rsidRPr="00375F8F">
        <w:rPr>
          <w:rFonts w:asciiTheme="minorHAnsi" w:hAnsiTheme="minorHAnsi" w:cs="Calibri"/>
        </w:rPr>
        <w:t>Il DS sottopone il documento all’approvazione del Collegio</w:t>
      </w:r>
      <w:r w:rsidR="009D2717">
        <w:rPr>
          <w:rFonts w:asciiTheme="minorHAnsi" w:hAnsiTheme="minorHAnsi" w:cs="Calibri"/>
        </w:rPr>
        <w:t>.</w:t>
      </w:r>
    </w:p>
    <w:p w:rsidR="00880D91" w:rsidRPr="00375F8F" w:rsidRDefault="00880D91" w:rsidP="00880D91">
      <w:pPr>
        <w:tabs>
          <w:tab w:val="left" w:pos="709"/>
        </w:tabs>
        <w:jc w:val="both"/>
        <w:rPr>
          <w:rFonts w:asciiTheme="minorHAnsi" w:hAnsiTheme="minorHAnsi"/>
          <w:b/>
          <w:sz w:val="16"/>
          <w:szCs w:val="16"/>
        </w:rPr>
      </w:pPr>
    </w:p>
    <w:p w:rsidR="00880D91" w:rsidRPr="00375F8F" w:rsidRDefault="00880D91" w:rsidP="00880D91">
      <w:pPr>
        <w:tabs>
          <w:tab w:val="left" w:pos="709"/>
        </w:tabs>
        <w:jc w:val="both"/>
        <w:rPr>
          <w:rFonts w:asciiTheme="minorHAnsi" w:hAnsiTheme="minorHAnsi"/>
        </w:rPr>
      </w:pPr>
      <w:r w:rsidRPr="00375F8F">
        <w:rPr>
          <w:rFonts w:asciiTheme="minorHAnsi" w:hAnsiTheme="minorHAnsi"/>
          <w:b/>
        </w:rPr>
        <w:t xml:space="preserve">DELIBERA N </w:t>
      </w:r>
      <w:r w:rsidR="00C568F7" w:rsidRPr="00375F8F">
        <w:rPr>
          <w:rFonts w:asciiTheme="minorHAnsi" w:hAnsiTheme="minorHAnsi"/>
          <w:b/>
        </w:rPr>
        <w:t>2</w:t>
      </w:r>
    </w:p>
    <w:p w:rsidR="00880D91" w:rsidRPr="00375F8F" w:rsidRDefault="00880D91" w:rsidP="00880D91">
      <w:pPr>
        <w:tabs>
          <w:tab w:val="left" w:pos="709"/>
        </w:tabs>
        <w:jc w:val="both"/>
        <w:rPr>
          <w:rFonts w:asciiTheme="minorHAnsi" w:hAnsiTheme="minorHAnsi"/>
        </w:rPr>
      </w:pPr>
      <w:r w:rsidRPr="00375F8F">
        <w:rPr>
          <w:rFonts w:asciiTheme="minorHAnsi" w:hAnsiTheme="minorHAnsi"/>
          <w:b/>
        </w:rPr>
        <w:t xml:space="preserve">Il Piano ripartenza viene approvato </w:t>
      </w:r>
      <w:r w:rsidR="009D2717">
        <w:rPr>
          <w:rFonts w:asciiTheme="minorHAnsi" w:hAnsiTheme="minorHAnsi"/>
          <w:b/>
        </w:rPr>
        <w:t>con 28 voti favorevoli, 2 contrari e 2 astenuti</w:t>
      </w:r>
      <w:r w:rsidRPr="00375F8F">
        <w:rPr>
          <w:rFonts w:asciiTheme="minorHAnsi" w:hAnsiTheme="minorHAnsi"/>
          <w:b/>
        </w:rPr>
        <w:t xml:space="preserve"> secondo il documento allegato (ALL: n.1) .</w:t>
      </w:r>
    </w:p>
    <w:p w:rsidR="00880D91" w:rsidRPr="00375F8F" w:rsidRDefault="00880D91" w:rsidP="00E50F4F">
      <w:pPr>
        <w:jc w:val="both"/>
        <w:rPr>
          <w:rFonts w:asciiTheme="minorHAnsi" w:hAnsiTheme="minorHAnsi"/>
        </w:rPr>
      </w:pPr>
    </w:p>
    <w:p w:rsidR="00E50F4F" w:rsidRPr="00375F8F" w:rsidRDefault="00C568F7" w:rsidP="00C568F7">
      <w:pPr>
        <w:jc w:val="both"/>
        <w:rPr>
          <w:rFonts w:asciiTheme="minorHAnsi" w:hAnsiTheme="minorHAnsi"/>
          <w:b/>
        </w:rPr>
      </w:pPr>
      <w:r w:rsidRPr="00375F8F">
        <w:rPr>
          <w:rFonts w:asciiTheme="minorHAnsi" w:hAnsiTheme="minorHAnsi"/>
          <w:b/>
        </w:rPr>
        <w:t xml:space="preserve">5. </w:t>
      </w:r>
      <w:r w:rsidR="00E50F4F" w:rsidRPr="00375F8F">
        <w:rPr>
          <w:rFonts w:asciiTheme="minorHAnsi" w:hAnsiTheme="minorHAnsi"/>
          <w:b/>
        </w:rPr>
        <w:t>Determinazioni in merito a : didattica digitale integrata –DDI; utilizzo ambienti didattici digitali</w:t>
      </w:r>
    </w:p>
    <w:p w:rsidR="00C568F7" w:rsidRPr="00375F8F" w:rsidRDefault="00C568F7" w:rsidP="00C568F7">
      <w:pPr>
        <w:jc w:val="both"/>
        <w:rPr>
          <w:rFonts w:asciiTheme="minorHAnsi" w:hAnsiTheme="minorHAnsi"/>
        </w:rPr>
      </w:pPr>
      <w:r w:rsidRPr="00375F8F">
        <w:rPr>
          <w:rFonts w:asciiTheme="minorHAnsi" w:hAnsiTheme="minorHAnsi"/>
        </w:rPr>
        <w:t xml:space="preserve">Il DS comunica che, sull’implementazione dotazioni digitali : sono in corso di svolgimento le procedure di acquisto di dotazioni ed </w:t>
      </w:r>
      <w:proofErr w:type="spellStart"/>
      <w:r w:rsidRPr="00375F8F">
        <w:rPr>
          <w:rFonts w:asciiTheme="minorHAnsi" w:hAnsiTheme="minorHAnsi"/>
        </w:rPr>
        <w:t>assets</w:t>
      </w:r>
      <w:proofErr w:type="spellEnd"/>
      <w:r w:rsidRPr="00375F8F">
        <w:rPr>
          <w:rFonts w:asciiTheme="minorHAnsi" w:hAnsiTheme="minorHAnsi"/>
        </w:rPr>
        <w:t xml:space="preserve"> digitali </w:t>
      </w:r>
      <w:proofErr w:type="spellStart"/>
      <w:r w:rsidRPr="00375F8F">
        <w:rPr>
          <w:rFonts w:asciiTheme="minorHAnsi" w:hAnsiTheme="minorHAnsi"/>
        </w:rPr>
        <w:t>–utilizzando</w:t>
      </w:r>
      <w:proofErr w:type="spellEnd"/>
      <w:r w:rsidRPr="00375F8F">
        <w:rPr>
          <w:rFonts w:asciiTheme="minorHAnsi" w:hAnsiTheme="minorHAnsi"/>
        </w:rPr>
        <w:t xml:space="preserve"> i fondi ministeriali Ripartenza ed altri fondi PON-  per rendere possibile nel maggior n. di classi forme adeguate di Didattica digitale integrata, con possibile utilizzo anche in FAD ;</w:t>
      </w:r>
    </w:p>
    <w:p w:rsidR="00E50F4F" w:rsidRPr="00375F8F" w:rsidRDefault="00C568F7" w:rsidP="00C568F7">
      <w:pPr>
        <w:jc w:val="both"/>
        <w:rPr>
          <w:rFonts w:asciiTheme="minorHAnsi" w:hAnsiTheme="minorHAnsi"/>
        </w:rPr>
      </w:pPr>
      <w:r w:rsidRPr="00375F8F">
        <w:rPr>
          <w:rFonts w:asciiTheme="minorHAnsi" w:hAnsiTheme="minorHAnsi"/>
        </w:rPr>
        <w:t>E’ in corso di predisposizione il Piano scolastico per la DidatticaDigitale Integrata/DDI</w:t>
      </w:r>
      <w:r w:rsidR="002523ED" w:rsidRPr="00375F8F">
        <w:rPr>
          <w:rFonts w:asciiTheme="minorHAnsi" w:hAnsiTheme="minorHAnsi"/>
        </w:rPr>
        <w:t xml:space="preserve"> contenente in modo organico le specifiche dell’argomento. </w:t>
      </w:r>
    </w:p>
    <w:p w:rsidR="00C568F7" w:rsidRPr="00375F8F" w:rsidRDefault="00C568F7" w:rsidP="00E50F4F">
      <w:pPr>
        <w:ind w:left="360"/>
        <w:jc w:val="both"/>
        <w:rPr>
          <w:rFonts w:asciiTheme="minorHAnsi" w:hAnsiTheme="minorHAnsi"/>
        </w:rPr>
      </w:pPr>
    </w:p>
    <w:p w:rsidR="00E50F4F" w:rsidRPr="00375F8F" w:rsidRDefault="001A15A8" w:rsidP="001A15A8">
      <w:pPr>
        <w:jc w:val="both"/>
        <w:rPr>
          <w:rFonts w:asciiTheme="minorHAnsi" w:hAnsiTheme="minorHAnsi"/>
          <w:b/>
        </w:rPr>
      </w:pPr>
      <w:r w:rsidRPr="00375F8F">
        <w:rPr>
          <w:rFonts w:asciiTheme="minorHAnsi" w:hAnsiTheme="minorHAnsi"/>
          <w:b/>
        </w:rPr>
        <w:t xml:space="preserve">6. </w:t>
      </w:r>
      <w:r w:rsidR="00E50F4F" w:rsidRPr="00375F8F">
        <w:rPr>
          <w:rFonts w:asciiTheme="minorHAnsi" w:hAnsiTheme="minorHAnsi"/>
          <w:b/>
        </w:rPr>
        <w:t xml:space="preserve">Attuazione curricolo educazione civica; </w:t>
      </w:r>
    </w:p>
    <w:p w:rsidR="00D128D7" w:rsidRPr="00375F8F" w:rsidRDefault="00D128D7" w:rsidP="001A15A8">
      <w:pPr>
        <w:jc w:val="both"/>
        <w:rPr>
          <w:rFonts w:asciiTheme="minorHAnsi" w:hAnsiTheme="minorHAnsi"/>
        </w:rPr>
      </w:pPr>
      <w:r w:rsidRPr="00375F8F">
        <w:rPr>
          <w:rFonts w:asciiTheme="minorHAnsi" w:hAnsiTheme="minorHAnsi"/>
        </w:rPr>
        <w:t>Il DS illustra il quadro normativo legato all’attuazione dell’insegnamento dell’Educazione civica, sulla base delle LLGG ministeriali.</w:t>
      </w:r>
    </w:p>
    <w:p w:rsidR="00992FC5" w:rsidRPr="00375F8F" w:rsidRDefault="00D128D7" w:rsidP="001A15A8">
      <w:pPr>
        <w:jc w:val="both"/>
        <w:rPr>
          <w:rFonts w:asciiTheme="minorHAnsi" w:hAnsiTheme="minorHAnsi"/>
        </w:rPr>
      </w:pPr>
      <w:r w:rsidRPr="00375F8F">
        <w:rPr>
          <w:rFonts w:asciiTheme="minorHAnsi" w:hAnsiTheme="minorHAnsi"/>
        </w:rPr>
        <w:t>Il Prof. Limonta illustra i termini generali della Bozza di curricolo Educazione civica</w:t>
      </w:r>
      <w:r w:rsidR="00992FC5" w:rsidRPr="00375F8F">
        <w:rPr>
          <w:rFonts w:asciiTheme="minorHAnsi" w:hAnsiTheme="minorHAnsi"/>
        </w:rPr>
        <w:t xml:space="preserve"> IPSIA</w:t>
      </w:r>
      <w:r w:rsidRPr="00375F8F">
        <w:rPr>
          <w:rFonts w:asciiTheme="minorHAnsi" w:hAnsiTheme="minorHAnsi"/>
        </w:rPr>
        <w:t xml:space="preserve">, resa disponibile sul Drive </w:t>
      </w:r>
      <w:proofErr w:type="spellStart"/>
      <w:r w:rsidRPr="00375F8F">
        <w:rPr>
          <w:rFonts w:asciiTheme="minorHAnsi" w:hAnsiTheme="minorHAnsi"/>
        </w:rPr>
        <w:t>Ipsia</w:t>
      </w:r>
      <w:proofErr w:type="spellEnd"/>
      <w:r w:rsidRPr="00375F8F">
        <w:rPr>
          <w:rFonts w:asciiTheme="minorHAnsi" w:hAnsiTheme="minorHAnsi"/>
        </w:rPr>
        <w:t xml:space="preserve">, che </w:t>
      </w:r>
      <w:r w:rsidR="00375F8F" w:rsidRPr="00375F8F">
        <w:rPr>
          <w:rFonts w:asciiTheme="minorHAnsi" w:hAnsiTheme="minorHAnsi"/>
        </w:rPr>
        <w:t xml:space="preserve">per </w:t>
      </w:r>
      <w:r w:rsidRPr="00375F8F">
        <w:rPr>
          <w:rFonts w:asciiTheme="minorHAnsi" w:hAnsiTheme="minorHAnsi"/>
        </w:rPr>
        <w:t xml:space="preserve">ciascuna </w:t>
      </w:r>
      <w:proofErr w:type="spellStart"/>
      <w:r w:rsidR="00992FC5" w:rsidRPr="00375F8F">
        <w:rPr>
          <w:rFonts w:asciiTheme="minorHAnsi" w:hAnsiTheme="minorHAnsi"/>
        </w:rPr>
        <w:t>ciascuna</w:t>
      </w:r>
      <w:proofErr w:type="spellEnd"/>
      <w:r w:rsidR="00992FC5" w:rsidRPr="00375F8F">
        <w:rPr>
          <w:rFonts w:asciiTheme="minorHAnsi" w:hAnsiTheme="minorHAnsi"/>
        </w:rPr>
        <w:t xml:space="preserve"> classe/tipologia di classe IP/IT </w:t>
      </w:r>
      <w:r w:rsidR="00375F8F" w:rsidRPr="00375F8F">
        <w:rPr>
          <w:rFonts w:asciiTheme="minorHAnsi" w:hAnsiTheme="minorHAnsi"/>
        </w:rPr>
        <w:t xml:space="preserve">definisce </w:t>
      </w:r>
      <w:r w:rsidRPr="00375F8F">
        <w:rPr>
          <w:rFonts w:asciiTheme="minorHAnsi" w:hAnsiTheme="minorHAnsi"/>
        </w:rPr>
        <w:t>quali docenti/</w:t>
      </w:r>
      <w:r w:rsidR="00992FC5" w:rsidRPr="00375F8F">
        <w:rPr>
          <w:rFonts w:asciiTheme="minorHAnsi" w:hAnsiTheme="minorHAnsi"/>
        </w:rPr>
        <w:t xml:space="preserve">insegnamenti attueranno quali </w:t>
      </w:r>
      <w:r w:rsidR="00375F8F" w:rsidRPr="00375F8F">
        <w:rPr>
          <w:rFonts w:asciiTheme="minorHAnsi" w:hAnsiTheme="minorHAnsi"/>
        </w:rPr>
        <w:t>nuclei tematici legati all’ed</w:t>
      </w:r>
      <w:r w:rsidR="00B31A5A">
        <w:rPr>
          <w:rFonts w:asciiTheme="minorHAnsi" w:hAnsiTheme="minorHAnsi"/>
        </w:rPr>
        <w:t xml:space="preserve">ucazione </w:t>
      </w:r>
      <w:r w:rsidR="00375F8F" w:rsidRPr="00375F8F">
        <w:rPr>
          <w:rFonts w:asciiTheme="minorHAnsi" w:hAnsiTheme="minorHAnsi"/>
        </w:rPr>
        <w:t>civ</w:t>
      </w:r>
      <w:r w:rsidR="00B31A5A">
        <w:rPr>
          <w:rFonts w:asciiTheme="minorHAnsi" w:hAnsiTheme="minorHAnsi"/>
        </w:rPr>
        <w:t>ica</w:t>
      </w:r>
      <w:r w:rsidR="00375F8F" w:rsidRPr="00375F8F">
        <w:rPr>
          <w:rFonts w:asciiTheme="minorHAnsi" w:hAnsiTheme="minorHAnsi"/>
        </w:rPr>
        <w:t>, e per quante ore.</w:t>
      </w:r>
    </w:p>
    <w:p w:rsidR="00375F8F" w:rsidRPr="00375F8F" w:rsidRDefault="00375F8F" w:rsidP="001A15A8">
      <w:pPr>
        <w:jc w:val="both"/>
        <w:rPr>
          <w:rFonts w:asciiTheme="minorHAnsi" w:hAnsiTheme="minorHAnsi"/>
        </w:rPr>
      </w:pPr>
      <w:r w:rsidRPr="00375F8F">
        <w:rPr>
          <w:rFonts w:asciiTheme="minorHAnsi" w:hAnsiTheme="minorHAnsi"/>
        </w:rPr>
        <w:t xml:space="preserve">Sulla base di ciò, e verificate concretamente le competenze presenti, ciascun </w:t>
      </w:r>
      <w:r w:rsidR="00B31A5A">
        <w:rPr>
          <w:rFonts w:asciiTheme="minorHAnsi" w:hAnsiTheme="minorHAnsi"/>
        </w:rPr>
        <w:t>consiglio di classe definisce operativamente</w:t>
      </w:r>
      <w:r w:rsidRPr="00375F8F">
        <w:rPr>
          <w:rFonts w:asciiTheme="minorHAnsi" w:hAnsiTheme="minorHAnsi"/>
        </w:rPr>
        <w:t>: insegnamenti coinvolti, tematiche, tempistica.</w:t>
      </w:r>
    </w:p>
    <w:p w:rsidR="00375F8F" w:rsidRPr="00375F8F" w:rsidRDefault="00375F8F" w:rsidP="001A15A8">
      <w:pPr>
        <w:jc w:val="both"/>
        <w:rPr>
          <w:rFonts w:asciiTheme="minorHAnsi" w:hAnsiTheme="minorHAnsi"/>
        </w:rPr>
      </w:pPr>
      <w:r w:rsidRPr="00375F8F">
        <w:rPr>
          <w:rFonts w:asciiTheme="minorHAnsi" w:hAnsiTheme="minorHAnsi"/>
        </w:rPr>
        <w:t>Ciascun c</w:t>
      </w:r>
      <w:r w:rsidR="00B31A5A">
        <w:rPr>
          <w:rFonts w:asciiTheme="minorHAnsi" w:hAnsiTheme="minorHAnsi"/>
        </w:rPr>
        <w:t>onsiglio di classe</w:t>
      </w:r>
      <w:r w:rsidRPr="00375F8F">
        <w:rPr>
          <w:rFonts w:asciiTheme="minorHAnsi" w:hAnsiTheme="minorHAnsi"/>
        </w:rPr>
        <w:t xml:space="preserve"> dispone di un coordinatore, di regola il docente di diritto, su cattedra oppure su organico potenziato</w:t>
      </w:r>
    </w:p>
    <w:p w:rsidR="002127A4" w:rsidRPr="00375F8F" w:rsidRDefault="002127A4" w:rsidP="001A15A8">
      <w:pPr>
        <w:jc w:val="both"/>
        <w:rPr>
          <w:rFonts w:asciiTheme="minorHAnsi" w:hAnsiTheme="minorHAnsi"/>
          <w:sz w:val="16"/>
          <w:szCs w:val="16"/>
        </w:rPr>
      </w:pPr>
    </w:p>
    <w:p w:rsidR="002127A4" w:rsidRPr="00375F8F" w:rsidRDefault="002127A4" w:rsidP="001A15A8">
      <w:pPr>
        <w:jc w:val="both"/>
        <w:rPr>
          <w:rFonts w:asciiTheme="minorHAnsi" w:hAnsiTheme="minorHAnsi"/>
        </w:rPr>
      </w:pPr>
    </w:p>
    <w:p w:rsidR="00E50F4F" w:rsidRPr="00375F8F" w:rsidRDefault="001A15A8" w:rsidP="001A15A8">
      <w:pPr>
        <w:jc w:val="both"/>
        <w:rPr>
          <w:rFonts w:asciiTheme="minorHAnsi" w:hAnsiTheme="minorHAnsi"/>
          <w:b/>
        </w:rPr>
      </w:pPr>
      <w:r w:rsidRPr="00375F8F">
        <w:rPr>
          <w:rFonts w:asciiTheme="minorHAnsi" w:hAnsiTheme="minorHAnsi"/>
          <w:b/>
        </w:rPr>
        <w:t xml:space="preserve">7. </w:t>
      </w:r>
      <w:r w:rsidR="00E50F4F" w:rsidRPr="00375F8F">
        <w:rPr>
          <w:rFonts w:asciiTheme="minorHAnsi" w:hAnsiTheme="minorHAnsi"/>
          <w:b/>
        </w:rPr>
        <w:t xml:space="preserve">Piano delle attività 2020/21;  </w:t>
      </w:r>
    </w:p>
    <w:p w:rsidR="00992FC5" w:rsidRPr="00375F8F" w:rsidRDefault="00992FC5" w:rsidP="00992FC5">
      <w:pPr>
        <w:jc w:val="both"/>
        <w:rPr>
          <w:rFonts w:asciiTheme="minorHAnsi" w:hAnsiTheme="minorHAnsi"/>
        </w:rPr>
      </w:pPr>
      <w:r w:rsidRPr="00375F8F">
        <w:rPr>
          <w:rFonts w:asciiTheme="minorHAnsi" w:hAnsiTheme="minorHAnsi"/>
        </w:rPr>
        <w:t>Il Ds sottopone al voto del Collegio il Piano delle attività per l’</w:t>
      </w:r>
      <w:proofErr w:type="spellStart"/>
      <w:r w:rsidRPr="00375F8F">
        <w:rPr>
          <w:rFonts w:asciiTheme="minorHAnsi" w:hAnsiTheme="minorHAnsi"/>
        </w:rPr>
        <w:t>a.s.</w:t>
      </w:r>
      <w:proofErr w:type="spellEnd"/>
      <w:r w:rsidRPr="00375F8F">
        <w:rPr>
          <w:rFonts w:asciiTheme="minorHAnsi" w:hAnsiTheme="minorHAnsi"/>
        </w:rPr>
        <w:t xml:space="preserve"> 20/21 allegato alla circolare di</w:t>
      </w:r>
      <w:r w:rsidR="00B31A5A">
        <w:rPr>
          <w:rFonts w:asciiTheme="minorHAnsi" w:hAnsiTheme="minorHAnsi"/>
        </w:rPr>
        <w:t>gitale di convocazione Collegio</w:t>
      </w:r>
      <w:r w:rsidRPr="00375F8F">
        <w:rPr>
          <w:rFonts w:asciiTheme="minorHAnsi" w:hAnsiTheme="minorHAnsi"/>
        </w:rPr>
        <w:t>.</w:t>
      </w:r>
    </w:p>
    <w:p w:rsidR="00992FC5" w:rsidRPr="00375F8F" w:rsidRDefault="00992FC5" w:rsidP="00992FC5">
      <w:pPr>
        <w:jc w:val="both"/>
        <w:rPr>
          <w:rFonts w:asciiTheme="minorHAnsi" w:hAnsiTheme="minorHAnsi" w:cs="Calibri"/>
        </w:rPr>
      </w:pPr>
      <w:r w:rsidRPr="00375F8F">
        <w:rPr>
          <w:rFonts w:asciiTheme="minorHAnsi" w:hAnsiTheme="minorHAnsi" w:cs="Calibri"/>
        </w:rPr>
        <w:t>Il Piano potrà naturalmente subire modifiche o variazioni, in base a quanto richiesto dalla situazione (quadro epidemiologico, quadro normativo</w:t>
      </w:r>
      <w:r w:rsidR="00B31A5A">
        <w:rPr>
          <w:rFonts w:asciiTheme="minorHAnsi" w:hAnsiTheme="minorHAnsi" w:cs="Calibri"/>
        </w:rPr>
        <w:t xml:space="preserve"> etc.</w:t>
      </w:r>
      <w:r w:rsidRPr="00375F8F">
        <w:rPr>
          <w:rFonts w:asciiTheme="minorHAnsi" w:hAnsiTheme="minorHAnsi" w:cs="Calibri"/>
        </w:rPr>
        <w:t>).</w:t>
      </w:r>
    </w:p>
    <w:p w:rsidR="00992FC5" w:rsidRPr="00375F8F" w:rsidRDefault="00992FC5" w:rsidP="00992FC5">
      <w:pPr>
        <w:pStyle w:val="Paragrafoelenco1"/>
        <w:ind w:left="0"/>
        <w:jc w:val="both"/>
        <w:rPr>
          <w:rFonts w:asciiTheme="minorHAnsi" w:hAnsiTheme="minorHAnsi"/>
          <w:sz w:val="16"/>
          <w:szCs w:val="16"/>
        </w:rPr>
      </w:pPr>
    </w:p>
    <w:p w:rsidR="00992FC5" w:rsidRPr="00375F8F" w:rsidRDefault="009D2717" w:rsidP="00992FC5">
      <w:pPr>
        <w:tabs>
          <w:tab w:val="left" w:pos="709"/>
        </w:tabs>
        <w:jc w:val="both"/>
        <w:rPr>
          <w:rFonts w:asciiTheme="minorHAnsi" w:hAnsiTheme="minorHAnsi"/>
        </w:rPr>
      </w:pPr>
      <w:r>
        <w:rPr>
          <w:rFonts w:asciiTheme="minorHAnsi" w:hAnsiTheme="minorHAnsi"/>
          <w:b/>
        </w:rPr>
        <w:t>DELIBERA N 3</w:t>
      </w:r>
    </w:p>
    <w:p w:rsidR="00992FC5" w:rsidRPr="00375F8F" w:rsidRDefault="00992FC5" w:rsidP="00992FC5">
      <w:pPr>
        <w:tabs>
          <w:tab w:val="left" w:pos="709"/>
        </w:tabs>
        <w:jc w:val="both"/>
        <w:rPr>
          <w:rFonts w:asciiTheme="minorHAnsi" w:hAnsiTheme="minorHAnsi"/>
        </w:rPr>
      </w:pPr>
      <w:r w:rsidRPr="00375F8F">
        <w:rPr>
          <w:rFonts w:asciiTheme="minorHAnsi" w:hAnsiTheme="minorHAnsi"/>
          <w:b/>
        </w:rPr>
        <w:lastRenderedPageBreak/>
        <w:t xml:space="preserve">Il Piano Attività viene approvato </w:t>
      </w:r>
      <w:r w:rsidR="009D2717">
        <w:rPr>
          <w:rFonts w:asciiTheme="minorHAnsi" w:hAnsiTheme="minorHAnsi"/>
          <w:b/>
        </w:rPr>
        <w:t>con 30 voti favorevoli e 2 astenuti</w:t>
      </w:r>
      <w:r w:rsidRPr="00375F8F">
        <w:rPr>
          <w:rFonts w:asciiTheme="minorHAnsi" w:hAnsiTheme="minorHAnsi"/>
          <w:b/>
        </w:rPr>
        <w:t xml:space="preserve"> secondo il documento allegato (ALL: n.3) .</w:t>
      </w:r>
    </w:p>
    <w:p w:rsidR="002127A4" w:rsidRPr="00375F8F" w:rsidRDefault="002127A4" w:rsidP="001A15A8">
      <w:pPr>
        <w:jc w:val="both"/>
        <w:rPr>
          <w:rFonts w:asciiTheme="minorHAnsi" w:hAnsiTheme="minorHAnsi"/>
        </w:rPr>
      </w:pPr>
    </w:p>
    <w:p w:rsidR="00E50F4F" w:rsidRPr="00375F8F" w:rsidRDefault="001A15A8" w:rsidP="001A15A8">
      <w:pPr>
        <w:jc w:val="both"/>
        <w:rPr>
          <w:rFonts w:asciiTheme="minorHAnsi" w:hAnsiTheme="minorHAnsi"/>
          <w:b/>
        </w:rPr>
      </w:pPr>
      <w:r w:rsidRPr="00375F8F">
        <w:rPr>
          <w:rFonts w:asciiTheme="minorHAnsi" w:hAnsiTheme="minorHAnsi"/>
          <w:b/>
        </w:rPr>
        <w:t xml:space="preserve">8. </w:t>
      </w:r>
      <w:r w:rsidR="00E50F4F" w:rsidRPr="00375F8F">
        <w:rPr>
          <w:rFonts w:asciiTheme="minorHAnsi" w:hAnsiTheme="minorHAnsi"/>
          <w:b/>
        </w:rPr>
        <w:t>Approvazione partecipazione Istituto a progetti;</w:t>
      </w:r>
    </w:p>
    <w:p w:rsidR="002523ED" w:rsidRPr="00375F8F" w:rsidRDefault="002523ED" w:rsidP="002523ED">
      <w:pPr>
        <w:jc w:val="both"/>
        <w:rPr>
          <w:rFonts w:asciiTheme="minorHAnsi" w:hAnsiTheme="minorHAnsi"/>
        </w:rPr>
      </w:pPr>
      <w:r w:rsidRPr="00375F8F">
        <w:rPr>
          <w:rFonts w:asciiTheme="minorHAnsi" w:hAnsiTheme="minorHAnsi"/>
        </w:rPr>
        <w:t>Il DS propone al Collegio l’approvazione/ratifica della partecipazione dell’</w:t>
      </w:r>
      <w:r w:rsidR="00ED6E99" w:rsidRPr="00375F8F">
        <w:rPr>
          <w:rFonts w:asciiTheme="minorHAnsi" w:hAnsiTheme="minorHAnsi"/>
        </w:rPr>
        <w:t xml:space="preserve">Istituto ai seguenti progetti, dei quali il prof. </w:t>
      </w:r>
      <w:r w:rsidR="00B31A5A">
        <w:rPr>
          <w:rFonts w:asciiTheme="minorHAnsi" w:hAnsiTheme="minorHAnsi"/>
        </w:rPr>
        <w:t>Limonta</w:t>
      </w:r>
      <w:r w:rsidR="00ED6E99" w:rsidRPr="00375F8F">
        <w:rPr>
          <w:rFonts w:asciiTheme="minorHAnsi" w:hAnsiTheme="minorHAnsi"/>
        </w:rPr>
        <w:t xml:space="preserve"> illustra gli aspetti essenziali</w:t>
      </w:r>
    </w:p>
    <w:p w:rsidR="002523ED" w:rsidRPr="00375F8F" w:rsidRDefault="002523ED" w:rsidP="002523ED">
      <w:pPr>
        <w:ind w:left="360"/>
        <w:jc w:val="both"/>
        <w:rPr>
          <w:rFonts w:asciiTheme="minorHAnsi" w:hAnsiTheme="minorHAnsi"/>
        </w:rPr>
      </w:pPr>
    </w:p>
    <w:tbl>
      <w:tblPr>
        <w:tblStyle w:val="Grigliatabella"/>
        <w:tblW w:w="0" w:type="auto"/>
        <w:tblLook w:val="04A0"/>
      </w:tblPr>
      <w:tblGrid>
        <w:gridCol w:w="3085"/>
        <w:gridCol w:w="1701"/>
        <w:gridCol w:w="4961"/>
      </w:tblGrid>
      <w:tr w:rsidR="002523ED" w:rsidRPr="00375F8F" w:rsidTr="00ED6E99">
        <w:tc>
          <w:tcPr>
            <w:tcW w:w="3085" w:type="dxa"/>
          </w:tcPr>
          <w:p w:rsidR="002523ED" w:rsidRPr="00375F8F" w:rsidRDefault="002523ED" w:rsidP="002523ED">
            <w:pPr>
              <w:rPr>
                <w:rFonts w:asciiTheme="minorHAnsi" w:hAnsiTheme="minorHAnsi"/>
                <w:b/>
                <w:color w:val="C00000"/>
              </w:rPr>
            </w:pPr>
            <w:r w:rsidRPr="00375F8F">
              <w:rPr>
                <w:rFonts w:asciiTheme="minorHAnsi" w:hAnsiTheme="minorHAnsi"/>
                <w:b/>
                <w:color w:val="984806" w:themeColor="accent6" w:themeShade="80"/>
              </w:rPr>
              <w:t>“PON SMART CLASS”</w:t>
            </w:r>
          </w:p>
        </w:tc>
        <w:tc>
          <w:tcPr>
            <w:tcW w:w="1701" w:type="dxa"/>
          </w:tcPr>
          <w:p w:rsidR="002523ED" w:rsidRPr="00375F8F" w:rsidRDefault="002523ED" w:rsidP="006E159D">
            <w:pPr>
              <w:rPr>
                <w:rFonts w:asciiTheme="minorHAnsi" w:hAnsiTheme="minorHAnsi"/>
              </w:rPr>
            </w:pPr>
            <w:r w:rsidRPr="00375F8F">
              <w:rPr>
                <w:rFonts w:asciiTheme="minorHAnsi" w:hAnsiTheme="minorHAnsi"/>
              </w:rPr>
              <w:t xml:space="preserve">        9.100 euro</w:t>
            </w:r>
          </w:p>
        </w:tc>
        <w:tc>
          <w:tcPr>
            <w:tcW w:w="4961" w:type="dxa"/>
          </w:tcPr>
          <w:p w:rsidR="002523ED" w:rsidRPr="00375F8F" w:rsidRDefault="00ED6E99" w:rsidP="006E159D">
            <w:pPr>
              <w:rPr>
                <w:rFonts w:asciiTheme="minorHAnsi" w:hAnsiTheme="minorHAnsi"/>
                <w:b/>
              </w:rPr>
            </w:pPr>
            <w:r w:rsidRPr="00375F8F">
              <w:rPr>
                <w:rFonts w:asciiTheme="minorHAnsi" w:hAnsiTheme="minorHAnsi"/>
                <w:b/>
              </w:rPr>
              <w:t xml:space="preserve">DELIBERA N. </w:t>
            </w:r>
            <w:r w:rsidR="00B31A5A">
              <w:rPr>
                <w:rFonts w:asciiTheme="minorHAnsi" w:hAnsiTheme="minorHAnsi"/>
                <w:b/>
              </w:rPr>
              <w:t>4</w:t>
            </w:r>
            <w:r w:rsidRPr="00375F8F">
              <w:rPr>
                <w:rFonts w:asciiTheme="minorHAnsi" w:hAnsiTheme="minorHAnsi"/>
                <w:b/>
              </w:rPr>
              <w:t xml:space="preserve"> –Approvazione all’unanimità</w:t>
            </w:r>
          </w:p>
          <w:p w:rsidR="00ED6E99" w:rsidRPr="00375F8F" w:rsidRDefault="00ED6E99" w:rsidP="006E159D">
            <w:pPr>
              <w:rPr>
                <w:rFonts w:asciiTheme="minorHAnsi" w:hAnsiTheme="minorHAnsi"/>
              </w:rPr>
            </w:pPr>
            <w:r w:rsidRPr="00375F8F">
              <w:rPr>
                <w:rFonts w:asciiTheme="minorHAnsi" w:hAnsiTheme="minorHAnsi"/>
              </w:rPr>
              <w:t>Già assegnato</w:t>
            </w:r>
          </w:p>
        </w:tc>
      </w:tr>
      <w:tr w:rsidR="002523ED" w:rsidRPr="00375F8F" w:rsidTr="00ED6E99">
        <w:tc>
          <w:tcPr>
            <w:tcW w:w="3085" w:type="dxa"/>
          </w:tcPr>
          <w:p w:rsidR="002523ED" w:rsidRPr="00375F8F" w:rsidRDefault="002523ED" w:rsidP="006E159D">
            <w:pPr>
              <w:rPr>
                <w:rFonts w:asciiTheme="minorHAnsi" w:hAnsiTheme="minorHAnsi"/>
                <w:b/>
                <w:color w:val="948A54" w:themeColor="background2" w:themeShade="80"/>
              </w:rPr>
            </w:pPr>
            <w:r w:rsidRPr="00375F8F">
              <w:rPr>
                <w:rFonts w:asciiTheme="minorHAnsi" w:hAnsiTheme="minorHAnsi"/>
                <w:b/>
                <w:color w:val="948A54" w:themeColor="background2" w:themeShade="80"/>
              </w:rPr>
              <w:t>“PON SUSSIDI DIDATTICI”</w:t>
            </w:r>
          </w:p>
        </w:tc>
        <w:tc>
          <w:tcPr>
            <w:tcW w:w="1701" w:type="dxa"/>
          </w:tcPr>
          <w:p w:rsidR="002523ED" w:rsidRPr="00375F8F" w:rsidRDefault="002523ED" w:rsidP="006E159D">
            <w:pPr>
              <w:rPr>
                <w:rFonts w:asciiTheme="minorHAnsi" w:hAnsiTheme="minorHAnsi"/>
              </w:rPr>
            </w:pPr>
            <w:r w:rsidRPr="00375F8F">
              <w:rPr>
                <w:rFonts w:asciiTheme="minorHAnsi" w:hAnsiTheme="minorHAnsi"/>
              </w:rPr>
              <w:t xml:space="preserve">      62.000 euro</w:t>
            </w:r>
          </w:p>
        </w:tc>
        <w:tc>
          <w:tcPr>
            <w:tcW w:w="4961" w:type="dxa"/>
          </w:tcPr>
          <w:p w:rsidR="002523ED" w:rsidRPr="00375F8F" w:rsidRDefault="00ED6E99" w:rsidP="00ED6E99">
            <w:pPr>
              <w:rPr>
                <w:rFonts w:asciiTheme="minorHAnsi" w:hAnsiTheme="minorHAnsi"/>
                <w:b/>
              </w:rPr>
            </w:pPr>
            <w:r w:rsidRPr="00375F8F">
              <w:rPr>
                <w:rFonts w:asciiTheme="minorHAnsi" w:hAnsiTheme="minorHAnsi"/>
                <w:b/>
              </w:rPr>
              <w:t xml:space="preserve">DELIBERA N. </w:t>
            </w:r>
            <w:r w:rsidR="00B31A5A">
              <w:rPr>
                <w:rFonts w:asciiTheme="minorHAnsi" w:hAnsiTheme="minorHAnsi"/>
                <w:b/>
              </w:rPr>
              <w:t>5</w:t>
            </w:r>
            <w:r w:rsidRPr="00375F8F">
              <w:rPr>
                <w:rFonts w:asciiTheme="minorHAnsi" w:hAnsiTheme="minorHAnsi"/>
                <w:b/>
              </w:rPr>
              <w:t xml:space="preserve"> –Approvazione all’unanimità</w:t>
            </w:r>
          </w:p>
          <w:p w:rsidR="00ED6E99" w:rsidRPr="00375F8F" w:rsidRDefault="00ED6E99" w:rsidP="00ED6E99">
            <w:pPr>
              <w:rPr>
                <w:rFonts w:asciiTheme="minorHAnsi" w:hAnsiTheme="minorHAnsi"/>
              </w:rPr>
            </w:pPr>
            <w:r w:rsidRPr="00375F8F">
              <w:rPr>
                <w:rFonts w:asciiTheme="minorHAnsi" w:hAnsiTheme="minorHAnsi"/>
              </w:rPr>
              <w:t>Già assegnato</w:t>
            </w:r>
          </w:p>
        </w:tc>
      </w:tr>
      <w:tr w:rsidR="002523ED" w:rsidRPr="00375F8F" w:rsidTr="00ED6E99">
        <w:tc>
          <w:tcPr>
            <w:tcW w:w="3085" w:type="dxa"/>
          </w:tcPr>
          <w:p w:rsidR="002523ED" w:rsidRPr="00375F8F" w:rsidRDefault="002523ED" w:rsidP="002523ED">
            <w:pPr>
              <w:rPr>
                <w:rFonts w:asciiTheme="minorHAnsi" w:hAnsiTheme="minorHAnsi"/>
                <w:b/>
                <w:color w:val="948A54" w:themeColor="background2" w:themeShade="80"/>
              </w:rPr>
            </w:pPr>
            <w:r w:rsidRPr="00375F8F">
              <w:rPr>
                <w:rFonts w:asciiTheme="minorHAnsi" w:hAnsiTheme="minorHAnsi"/>
                <w:b/>
                <w:color w:val="E36C0A" w:themeColor="accent6" w:themeShade="BF"/>
              </w:rPr>
              <w:t>“INCLUSIONE DIGITALE” -PNSD</w:t>
            </w:r>
          </w:p>
        </w:tc>
        <w:tc>
          <w:tcPr>
            <w:tcW w:w="1701" w:type="dxa"/>
          </w:tcPr>
          <w:p w:rsidR="002523ED" w:rsidRPr="00375F8F" w:rsidRDefault="002523ED" w:rsidP="006E159D">
            <w:pPr>
              <w:rPr>
                <w:rFonts w:asciiTheme="minorHAnsi" w:hAnsiTheme="minorHAnsi"/>
              </w:rPr>
            </w:pPr>
            <w:r w:rsidRPr="00375F8F">
              <w:rPr>
                <w:rFonts w:asciiTheme="minorHAnsi" w:hAnsiTheme="minorHAnsi"/>
              </w:rPr>
              <w:t xml:space="preserve">      28.000 euro</w:t>
            </w:r>
          </w:p>
        </w:tc>
        <w:tc>
          <w:tcPr>
            <w:tcW w:w="4961" w:type="dxa"/>
          </w:tcPr>
          <w:p w:rsidR="002523ED" w:rsidRPr="00375F8F" w:rsidRDefault="00ED6E99" w:rsidP="00ED6E99">
            <w:pPr>
              <w:rPr>
                <w:rFonts w:asciiTheme="minorHAnsi" w:hAnsiTheme="minorHAnsi"/>
                <w:b/>
              </w:rPr>
            </w:pPr>
            <w:r w:rsidRPr="00375F8F">
              <w:rPr>
                <w:rFonts w:asciiTheme="minorHAnsi" w:hAnsiTheme="minorHAnsi"/>
                <w:b/>
              </w:rPr>
              <w:t xml:space="preserve">DELIBERA N. </w:t>
            </w:r>
            <w:r w:rsidR="00B31A5A">
              <w:rPr>
                <w:rFonts w:asciiTheme="minorHAnsi" w:hAnsiTheme="minorHAnsi"/>
                <w:b/>
              </w:rPr>
              <w:t>6</w:t>
            </w:r>
            <w:r w:rsidRPr="00375F8F">
              <w:rPr>
                <w:rFonts w:asciiTheme="minorHAnsi" w:hAnsiTheme="minorHAnsi"/>
                <w:b/>
              </w:rPr>
              <w:t xml:space="preserve"> –Approvazione all’unanimità</w:t>
            </w:r>
          </w:p>
          <w:p w:rsidR="00ED6E99" w:rsidRPr="00375F8F" w:rsidRDefault="00ED6E99" w:rsidP="00ED6E99">
            <w:pPr>
              <w:rPr>
                <w:rFonts w:asciiTheme="minorHAnsi" w:hAnsiTheme="minorHAnsi"/>
              </w:rPr>
            </w:pPr>
            <w:r w:rsidRPr="00375F8F">
              <w:rPr>
                <w:rFonts w:asciiTheme="minorHAnsi" w:hAnsiTheme="minorHAnsi"/>
              </w:rPr>
              <w:t>In corso di valutazione</w:t>
            </w:r>
          </w:p>
        </w:tc>
      </w:tr>
    </w:tbl>
    <w:p w:rsidR="00E50F4F" w:rsidRPr="00375F8F" w:rsidRDefault="00E50F4F" w:rsidP="00E50F4F">
      <w:pPr>
        <w:jc w:val="both"/>
        <w:rPr>
          <w:rFonts w:asciiTheme="minorHAnsi" w:hAnsiTheme="minorHAnsi"/>
        </w:rPr>
      </w:pPr>
    </w:p>
    <w:p w:rsidR="00ED6E99" w:rsidRPr="00375F8F" w:rsidRDefault="00ED6E99" w:rsidP="00E50F4F">
      <w:pPr>
        <w:jc w:val="both"/>
        <w:rPr>
          <w:rFonts w:asciiTheme="minorHAnsi" w:hAnsiTheme="minorHAnsi"/>
        </w:rPr>
      </w:pPr>
      <w:r w:rsidRPr="00375F8F">
        <w:rPr>
          <w:rFonts w:asciiTheme="minorHAnsi" w:hAnsiTheme="minorHAnsi"/>
        </w:rPr>
        <w:t>Il DS ricorda poi che tali acquisizioni si integreranno con quelle derivanti dagli ulteriori progetti/stanziamenti di cui l’Istituto è già assegnatario.</w:t>
      </w:r>
    </w:p>
    <w:p w:rsidR="00ED6E99" w:rsidRPr="00375F8F" w:rsidRDefault="00ED6E99" w:rsidP="00E50F4F">
      <w:pPr>
        <w:jc w:val="both"/>
        <w:rPr>
          <w:rFonts w:asciiTheme="minorHAnsi" w:hAnsiTheme="minorHAnsi"/>
        </w:rPr>
      </w:pPr>
    </w:p>
    <w:tbl>
      <w:tblPr>
        <w:tblStyle w:val="Grigliatabella"/>
        <w:tblW w:w="0" w:type="auto"/>
        <w:tblLook w:val="04A0"/>
      </w:tblPr>
      <w:tblGrid>
        <w:gridCol w:w="2943"/>
        <w:gridCol w:w="1945"/>
        <w:gridCol w:w="4718"/>
      </w:tblGrid>
      <w:tr w:rsidR="00ED6E99" w:rsidRPr="00375F8F" w:rsidTr="00ED6E99">
        <w:tc>
          <w:tcPr>
            <w:tcW w:w="2943" w:type="dxa"/>
          </w:tcPr>
          <w:p w:rsidR="00ED6E99" w:rsidRPr="00375F8F" w:rsidRDefault="00ED6E99" w:rsidP="006E159D">
            <w:pPr>
              <w:rPr>
                <w:rFonts w:asciiTheme="minorHAnsi" w:hAnsiTheme="minorHAnsi"/>
                <w:b/>
                <w:color w:val="C00000"/>
              </w:rPr>
            </w:pPr>
            <w:r w:rsidRPr="00375F8F">
              <w:rPr>
                <w:rFonts w:asciiTheme="minorHAnsi" w:hAnsiTheme="minorHAnsi"/>
                <w:b/>
                <w:color w:val="C00000"/>
              </w:rPr>
              <w:t>“LABORATORI INNOVATIVI”</w:t>
            </w:r>
          </w:p>
          <w:p w:rsidR="00ED6E99" w:rsidRPr="00375F8F" w:rsidRDefault="00ED6E99" w:rsidP="006E159D">
            <w:pPr>
              <w:rPr>
                <w:rFonts w:asciiTheme="minorHAnsi" w:hAnsiTheme="minorHAnsi"/>
                <w:b/>
              </w:rPr>
            </w:pPr>
          </w:p>
        </w:tc>
        <w:tc>
          <w:tcPr>
            <w:tcW w:w="1945" w:type="dxa"/>
          </w:tcPr>
          <w:p w:rsidR="00ED6E99" w:rsidRPr="00375F8F" w:rsidRDefault="00ED6E99" w:rsidP="006E159D">
            <w:pPr>
              <w:rPr>
                <w:rFonts w:asciiTheme="minorHAnsi" w:hAnsiTheme="minorHAnsi"/>
              </w:rPr>
            </w:pPr>
            <w:r w:rsidRPr="00375F8F">
              <w:rPr>
                <w:rFonts w:asciiTheme="minorHAnsi" w:hAnsiTheme="minorHAnsi"/>
              </w:rPr>
              <w:t xml:space="preserve">      20.000 euro</w:t>
            </w:r>
          </w:p>
        </w:tc>
        <w:tc>
          <w:tcPr>
            <w:tcW w:w="4718" w:type="dxa"/>
          </w:tcPr>
          <w:p w:rsidR="00ED6E99" w:rsidRPr="00375F8F" w:rsidRDefault="00ED6E99" w:rsidP="006E159D">
            <w:pPr>
              <w:rPr>
                <w:rFonts w:asciiTheme="minorHAnsi" w:hAnsiTheme="minorHAnsi"/>
              </w:rPr>
            </w:pPr>
            <w:r w:rsidRPr="00375F8F">
              <w:rPr>
                <w:rFonts w:asciiTheme="minorHAnsi" w:hAnsiTheme="minorHAnsi"/>
              </w:rPr>
              <w:t>Beni in corso di acquisizione</w:t>
            </w:r>
          </w:p>
        </w:tc>
      </w:tr>
      <w:tr w:rsidR="00ED6E99" w:rsidRPr="00375F8F" w:rsidTr="00ED6E99">
        <w:tc>
          <w:tcPr>
            <w:tcW w:w="2943" w:type="dxa"/>
          </w:tcPr>
          <w:p w:rsidR="00ED6E99" w:rsidRPr="00375F8F" w:rsidRDefault="00ED6E99" w:rsidP="00ED6E99">
            <w:pPr>
              <w:rPr>
                <w:rFonts w:asciiTheme="minorHAnsi" w:hAnsiTheme="minorHAnsi"/>
              </w:rPr>
            </w:pPr>
            <w:r w:rsidRPr="00375F8F">
              <w:rPr>
                <w:rFonts w:asciiTheme="minorHAnsi" w:hAnsiTheme="minorHAnsi"/>
                <w:b/>
                <w:color w:val="FF0000"/>
              </w:rPr>
              <w:t>“AVVIO AS 2021”</w:t>
            </w:r>
            <w:r w:rsidRPr="00375F8F">
              <w:rPr>
                <w:rFonts w:asciiTheme="minorHAnsi" w:hAnsiTheme="minorHAnsi"/>
              </w:rPr>
              <w:t xml:space="preserve"> * </w:t>
            </w:r>
          </w:p>
          <w:p w:rsidR="00ED6E99" w:rsidRPr="00375F8F" w:rsidRDefault="00ED6E99" w:rsidP="006E159D">
            <w:pPr>
              <w:rPr>
                <w:rFonts w:asciiTheme="minorHAnsi" w:hAnsiTheme="minorHAnsi"/>
                <w:b/>
                <w:color w:val="FF0000"/>
              </w:rPr>
            </w:pPr>
          </w:p>
        </w:tc>
        <w:tc>
          <w:tcPr>
            <w:tcW w:w="1945" w:type="dxa"/>
          </w:tcPr>
          <w:p w:rsidR="00ED6E99" w:rsidRPr="00375F8F" w:rsidRDefault="00ED6E99" w:rsidP="006E159D">
            <w:pPr>
              <w:rPr>
                <w:rFonts w:asciiTheme="minorHAnsi" w:hAnsiTheme="minorHAnsi"/>
              </w:rPr>
            </w:pPr>
            <w:r w:rsidRPr="00375F8F">
              <w:rPr>
                <w:rFonts w:asciiTheme="minorHAnsi" w:hAnsiTheme="minorHAnsi"/>
              </w:rPr>
              <w:t>ca. 47.000 euro</w:t>
            </w:r>
          </w:p>
        </w:tc>
        <w:tc>
          <w:tcPr>
            <w:tcW w:w="4718" w:type="dxa"/>
          </w:tcPr>
          <w:p w:rsidR="00ED6E99" w:rsidRPr="00375F8F" w:rsidRDefault="00ED6E99" w:rsidP="006E159D">
            <w:pPr>
              <w:rPr>
                <w:rFonts w:asciiTheme="minorHAnsi" w:hAnsiTheme="minorHAnsi"/>
              </w:rPr>
            </w:pPr>
            <w:r w:rsidRPr="00375F8F">
              <w:rPr>
                <w:rFonts w:asciiTheme="minorHAnsi" w:hAnsiTheme="minorHAnsi"/>
              </w:rPr>
              <w:t>Beni in corso di acquisizione</w:t>
            </w:r>
          </w:p>
        </w:tc>
      </w:tr>
      <w:tr w:rsidR="00ED6E99" w:rsidRPr="00375F8F" w:rsidTr="00ED6E99">
        <w:tc>
          <w:tcPr>
            <w:tcW w:w="2943" w:type="dxa"/>
          </w:tcPr>
          <w:p w:rsidR="00ED6E99" w:rsidRPr="00375F8F" w:rsidRDefault="00ED6E99" w:rsidP="00ED6E99">
            <w:pPr>
              <w:rPr>
                <w:rFonts w:asciiTheme="minorHAnsi" w:hAnsiTheme="minorHAnsi"/>
                <w:b/>
                <w:color w:val="FF0000"/>
              </w:rPr>
            </w:pPr>
            <w:r w:rsidRPr="00375F8F">
              <w:rPr>
                <w:rFonts w:asciiTheme="minorHAnsi" w:hAnsiTheme="minorHAnsi"/>
              </w:rPr>
              <w:t>“dispositivi e connettività di rete”</w:t>
            </w:r>
          </w:p>
        </w:tc>
        <w:tc>
          <w:tcPr>
            <w:tcW w:w="1945" w:type="dxa"/>
          </w:tcPr>
          <w:p w:rsidR="00ED6E99" w:rsidRPr="00375F8F" w:rsidRDefault="00ED6E99" w:rsidP="00ED6E99">
            <w:pPr>
              <w:rPr>
                <w:rFonts w:asciiTheme="minorHAnsi" w:hAnsiTheme="minorHAnsi"/>
              </w:rPr>
            </w:pPr>
            <w:r w:rsidRPr="00375F8F">
              <w:rPr>
                <w:rFonts w:asciiTheme="minorHAnsi" w:hAnsiTheme="minorHAnsi"/>
              </w:rPr>
              <w:t>ca.   8.000  euro</w:t>
            </w:r>
          </w:p>
        </w:tc>
        <w:tc>
          <w:tcPr>
            <w:tcW w:w="4718" w:type="dxa"/>
          </w:tcPr>
          <w:p w:rsidR="00ED6E99" w:rsidRPr="00375F8F" w:rsidRDefault="00ED6E99" w:rsidP="00ED6E99">
            <w:pPr>
              <w:rPr>
                <w:rFonts w:asciiTheme="minorHAnsi" w:hAnsiTheme="minorHAnsi"/>
              </w:rPr>
            </w:pPr>
            <w:r w:rsidRPr="00375F8F">
              <w:rPr>
                <w:rFonts w:asciiTheme="minorHAnsi" w:hAnsiTheme="minorHAnsi"/>
              </w:rPr>
              <w:t>Acquisto notebook per studenti, già effettuato</w:t>
            </w:r>
          </w:p>
        </w:tc>
      </w:tr>
    </w:tbl>
    <w:p w:rsidR="00ED6E99" w:rsidRPr="00375F8F" w:rsidRDefault="00ED6E99" w:rsidP="00E50F4F">
      <w:pPr>
        <w:jc w:val="both"/>
        <w:rPr>
          <w:rFonts w:asciiTheme="minorHAnsi" w:hAnsiTheme="minorHAnsi"/>
        </w:rPr>
      </w:pPr>
    </w:p>
    <w:p w:rsidR="00ED6E99" w:rsidRPr="00375F8F" w:rsidRDefault="001A15A8" w:rsidP="00E50F4F">
      <w:pPr>
        <w:jc w:val="both"/>
        <w:rPr>
          <w:rFonts w:asciiTheme="minorHAnsi" w:hAnsiTheme="minorHAnsi"/>
        </w:rPr>
      </w:pPr>
      <w:r w:rsidRPr="00375F8F">
        <w:rPr>
          <w:rFonts w:asciiTheme="minorHAnsi" w:hAnsiTheme="minorHAnsi"/>
        </w:rPr>
        <w:t>Il DS ricorda infine che le incombenze di tipo tecnico ed amministrativo relative all’acquisizione di tali beni potranno rallentare altri processi similari –ad es. acquisizione beni richiesti dai dipartimenti….</w:t>
      </w:r>
    </w:p>
    <w:p w:rsidR="002523ED" w:rsidRPr="00375F8F" w:rsidRDefault="002523ED" w:rsidP="00E50F4F">
      <w:pPr>
        <w:jc w:val="both"/>
        <w:rPr>
          <w:rFonts w:asciiTheme="minorHAnsi" w:hAnsiTheme="minorHAnsi"/>
        </w:rPr>
      </w:pPr>
    </w:p>
    <w:p w:rsidR="00E50F4F" w:rsidRPr="00375F8F" w:rsidRDefault="001A15A8" w:rsidP="001A15A8">
      <w:pPr>
        <w:jc w:val="both"/>
        <w:rPr>
          <w:rFonts w:asciiTheme="minorHAnsi" w:hAnsiTheme="minorHAnsi"/>
          <w:b/>
        </w:rPr>
      </w:pPr>
      <w:r w:rsidRPr="00375F8F">
        <w:rPr>
          <w:rFonts w:asciiTheme="minorHAnsi" w:hAnsiTheme="minorHAnsi"/>
          <w:b/>
        </w:rPr>
        <w:t xml:space="preserve">9. </w:t>
      </w:r>
      <w:r w:rsidR="00E50F4F" w:rsidRPr="00375F8F">
        <w:rPr>
          <w:rFonts w:asciiTheme="minorHAnsi" w:hAnsiTheme="minorHAnsi"/>
          <w:b/>
        </w:rPr>
        <w:t xml:space="preserve">Costituzione Commissione passaggi </w:t>
      </w:r>
      <w:proofErr w:type="spellStart"/>
      <w:r w:rsidR="00E50F4F" w:rsidRPr="00375F8F">
        <w:rPr>
          <w:rFonts w:asciiTheme="minorHAnsi" w:hAnsiTheme="minorHAnsi"/>
          <w:b/>
        </w:rPr>
        <w:t>Iefp-IP</w:t>
      </w:r>
      <w:proofErr w:type="spellEnd"/>
      <w:r w:rsidR="00E50F4F" w:rsidRPr="00375F8F">
        <w:rPr>
          <w:rFonts w:asciiTheme="minorHAnsi" w:hAnsiTheme="minorHAnsi"/>
          <w:b/>
        </w:rPr>
        <w:t xml:space="preserve"> e calendario colloqui:</w:t>
      </w:r>
    </w:p>
    <w:p w:rsidR="00D60A1B" w:rsidRPr="00375F8F" w:rsidRDefault="00D60A1B" w:rsidP="00D60A1B">
      <w:pPr>
        <w:shd w:val="clear" w:color="auto" w:fill="FFFFFF"/>
        <w:jc w:val="both"/>
        <w:rPr>
          <w:rFonts w:asciiTheme="minorHAnsi" w:hAnsiTheme="minorHAnsi" w:cs="Arial"/>
          <w:b/>
          <w:color w:val="FF0000"/>
        </w:rPr>
      </w:pPr>
      <w:r w:rsidRPr="00375F8F">
        <w:rPr>
          <w:rFonts w:asciiTheme="minorHAnsi" w:hAnsiTheme="minorHAnsi" w:cs="Arial"/>
          <w:color w:val="333333"/>
        </w:rPr>
        <w:t xml:space="preserve">I ca. 90 studenti </w:t>
      </w:r>
      <w:r w:rsidR="001A15A8" w:rsidRPr="00375F8F">
        <w:rPr>
          <w:rFonts w:asciiTheme="minorHAnsi" w:hAnsiTheme="minorHAnsi" w:cs="Arial"/>
          <w:color w:val="333333"/>
        </w:rPr>
        <w:t xml:space="preserve">che hanno conseguito la qualifica di Operatore/Tecnico </w:t>
      </w:r>
      <w:proofErr w:type="spellStart"/>
      <w:r w:rsidR="001A15A8" w:rsidRPr="00375F8F">
        <w:rPr>
          <w:rFonts w:asciiTheme="minorHAnsi" w:hAnsiTheme="minorHAnsi" w:cs="Arial"/>
          <w:color w:val="333333"/>
        </w:rPr>
        <w:t>IeFP</w:t>
      </w:r>
      <w:proofErr w:type="spellEnd"/>
      <w:r w:rsidR="001A15A8" w:rsidRPr="00375F8F">
        <w:rPr>
          <w:rFonts w:asciiTheme="minorHAnsi" w:hAnsiTheme="minorHAnsi" w:cs="Arial"/>
          <w:color w:val="333333"/>
        </w:rPr>
        <w:t xml:space="preserve"> e che hanno effettuato presso la scuola la </w:t>
      </w:r>
      <w:r w:rsidR="001A15A8" w:rsidRPr="00375F8F">
        <w:rPr>
          <w:rFonts w:asciiTheme="minorHAnsi" w:hAnsiTheme="minorHAnsi" w:cs="Arial"/>
          <w:b/>
          <w:color w:val="333333"/>
        </w:rPr>
        <w:t>pre-iscrizione al Quarto o Quinto anno di Istituto Professionale</w:t>
      </w:r>
      <w:r w:rsidR="001A15A8" w:rsidRPr="00375F8F">
        <w:rPr>
          <w:rFonts w:asciiTheme="minorHAnsi" w:hAnsiTheme="minorHAnsi" w:cs="Arial"/>
          <w:color w:val="333333"/>
        </w:rPr>
        <w:t xml:space="preserve"> per l’</w:t>
      </w:r>
      <w:proofErr w:type="spellStart"/>
      <w:r w:rsidR="001A15A8" w:rsidRPr="00375F8F">
        <w:rPr>
          <w:rFonts w:asciiTheme="minorHAnsi" w:hAnsiTheme="minorHAnsi" w:cs="Arial"/>
          <w:color w:val="333333"/>
        </w:rPr>
        <w:t>a.s.</w:t>
      </w:r>
      <w:proofErr w:type="spellEnd"/>
      <w:r w:rsidR="001A15A8" w:rsidRPr="00375F8F">
        <w:rPr>
          <w:rFonts w:asciiTheme="minorHAnsi" w:hAnsiTheme="minorHAnsi" w:cs="Arial"/>
          <w:color w:val="333333"/>
        </w:rPr>
        <w:t xml:space="preserve"> 2020/21, dovranno, completare la procedura di iscrizione ,</w:t>
      </w:r>
      <w:r w:rsidRPr="00375F8F">
        <w:rPr>
          <w:rFonts w:asciiTheme="minorHAnsi" w:hAnsiTheme="minorHAnsi" w:cs="Arial"/>
          <w:color w:val="333333"/>
        </w:rPr>
        <w:t>sostenendo un</w:t>
      </w:r>
      <w:r w:rsidR="00B31A5A">
        <w:rPr>
          <w:rFonts w:asciiTheme="minorHAnsi" w:hAnsiTheme="minorHAnsi" w:cs="Arial"/>
          <w:color w:val="333333"/>
        </w:rPr>
        <w:t xml:space="preserve"> colloquio orientativo</w:t>
      </w:r>
      <w:r w:rsidRPr="00375F8F">
        <w:rPr>
          <w:rFonts w:asciiTheme="minorHAnsi" w:hAnsiTheme="minorHAnsi" w:cs="Arial"/>
          <w:bCs/>
        </w:rPr>
        <w:t>presso la Commissione riconoscimento crediti dellascuola.</w:t>
      </w:r>
    </w:p>
    <w:p w:rsidR="00D60A1B" w:rsidRPr="00375F8F" w:rsidRDefault="00D60A1B" w:rsidP="00D60A1B">
      <w:pPr>
        <w:shd w:val="clear" w:color="auto" w:fill="FFFFFF"/>
        <w:jc w:val="both"/>
        <w:rPr>
          <w:rFonts w:asciiTheme="minorHAnsi" w:hAnsiTheme="minorHAnsi" w:cs="Arial"/>
          <w:color w:val="333333"/>
        </w:rPr>
      </w:pPr>
      <w:r w:rsidRPr="00375F8F">
        <w:rPr>
          <w:rFonts w:asciiTheme="minorHAnsi" w:hAnsiTheme="minorHAnsi" w:cs="Arial"/>
          <w:color w:val="333333"/>
        </w:rPr>
        <w:t xml:space="preserve">Il Colloquio si terrà </w:t>
      </w:r>
      <w:r w:rsidRPr="00375F8F">
        <w:rPr>
          <w:rFonts w:asciiTheme="minorHAnsi" w:hAnsiTheme="minorHAnsi" w:cs="Arial"/>
          <w:b/>
          <w:color w:val="333333"/>
        </w:rPr>
        <w:t>presso a sede di Cernusco</w:t>
      </w:r>
      <w:r w:rsidRPr="00375F8F">
        <w:rPr>
          <w:rFonts w:asciiTheme="minorHAnsi" w:hAnsiTheme="minorHAnsi" w:cs="Arial"/>
          <w:color w:val="333333"/>
        </w:rPr>
        <w:t xml:space="preserve"> (</w:t>
      </w:r>
      <w:r w:rsidRPr="00375F8F">
        <w:rPr>
          <w:rFonts w:asciiTheme="minorHAnsi" w:hAnsiTheme="minorHAnsi" w:cs="Arial"/>
          <w:bCs/>
          <w:color w:val="333333"/>
        </w:rPr>
        <w:t>anche per coloro gli iscritti a Melzo)</w:t>
      </w:r>
    </w:p>
    <w:p w:rsidR="00D60A1B" w:rsidRPr="00375F8F" w:rsidRDefault="00D60A1B" w:rsidP="00D60A1B">
      <w:pPr>
        <w:shd w:val="clear" w:color="auto" w:fill="FFFFFF"/>
        <w:jc w:val="both"/>
        <w:rPr>
          <w:rFonts w:asciiTheme="minorHAnsi" w:hAnsiTheme="minorHAnsi" w:cs="Arial"/>
          <w:color w:val="333333"/>
        </w:rPr>
      </w:pPr>
      <w:r w:rsidRPr="00375F8F">
        <w:rPr>
          <w:rFonts w:asciiTheme="minorHAnsi" w:hAnsiTheme="minorHAnsi" w:cs="Arial"/>
          <w:b/>
          <w:color w:val="333333"/>
        </w:rPr>
        <w:t>-  martedì 1 settembre e mercoledì 2 settembre</w:t>
      </w:r>
    </w:p>
    <w:p w:rsidR="00D60A1B" w:rsidRPr="00375F8F" w:rsidRDefault="00D60A1B" w:rsidP="00D60A1B">
      <w:pPr>
        <w:shd w:val="clear" w:color="auto" w:fill="FFFFFF"/>
        <w:jc w:val="both"/>
        <w:rPr>
          <w:rFonts w:asciiTheme="minorHAnsi" w:hAnsiTheme="minorHAnsi" w:cs="Arial"/>
          <w:color w:val="333333"/>
        </w:rPr>
      </w:pPr>
      <w:r w:rsidRPr="00375F8F">
        <w:rPr>
          <w:rFonts w:asciiTheme="minorHAnsi" w:hAnsiTheme="minorHAnsi" w:cs="Arial"/>
          <w:color w:val="333333"/>
        </w:rPr>
        <w:t>ripartendo gli studenti aspiranti su tre diverse commissioni a seconda dell’indirizzo prescelto/sede di destinazione, i cui componenti vengono in questa sede identificati</w:t>
      </w:r>
    </w:p>
    <w:p w:rsidR="00D60A1B" w:rsidRPr="00375F8F" w:rsidRDefault="00D60A1B" w:rsidP="00D60A1B">
      <w:pPr>
        <w:shd w:val="clear" w:color="auto" w:fill="FFFFFF"/>
        <w:jc w:val="both"/>
        <w:rPr>
          <w:rFonts w:asciiTheme="minorHAnsi" w:hAnsiTheme="minorHAnsi"/>
          <w:color w:val="222222"/>
        </w:rPr>
      </w:pPr>
    </w:p>
    <w:tbl>
      <w:tblPr>
        <w:tblStyle w:val="Grigliatabella"/>
        <w:tblW w:w="10173" w:type="dxa"/>
        <w:tblLook w:val="04A0"/>
      </w:tblPr>
      <w:tblGrid>
        <w:gridCol w:w="3510"/>
        <w:gridCol w:w="3261"/>
        <w:gridCol w:w="3402"/>
      </w:tblGrid>
      <w:tr w:rsidR="00D60A1B" w:rsidRPr="00375F8F" w:rsidTr="00B105B2">
        <w:tc>
          <w:tcPr>
            <w:tcW w:w="3510" w:type="dxa"/>
            <w:shd w:val="clear" w:color="auto" w:fill="auto"/>
          </w:tcPr>
          <w:p w:rsidR="00D60A1B" w:rsidRPr="004C4427" w:rsidRDefault="00D60A1B" w:rsidP="006E159D">
            <w:pPr>
              <w:jc w:val="both"/>
              <w:rPr>
                <w:rFonts w:asciiTheme="minorHAnsi" w:hAnsiTheme="minorHAnsi"/>
                <w:b/>
              </w:rPr>
            </w:pPr>
            <w:r w:rsidRPr="004C4427">
              <w:rPr>
                <w:rFonts w:asciiTheme="minorHAnsi" w:hAnsiTheme="minorHAnsi"/>
                <w:b/>
              </w:rPr>
              <w:t xml:space="preserve">COMMISSIONE 1 -MANUTENZIONE </w:t>
            </w:r>
          </w:p>
          <w:p w:rsidR="00D60A1B" w:rsidRPr="004C4427" w:rsidRDefault="00D60A1B" w:rsidP="006E159D">
            <w:pPr>
              <w:jc w:val="both"/>
              <w:rPr>
                <w:rFonts w:asciiTheme="minorHAnsi" w:hAnsiTheme="minorHAnsi"/>
                <w:color w:val="FF0000"/>
              </w:rPr>
            </w:pPr>
            <w:r w:rsidRPr="004C4427">
              <w:rPr>
                <w:rFonts w:asciiTheme="minorHAnsi" w:hAnsiTheme="minorHAnsi"/>
                <w:color w:val="FF0000"/>
              </w:rPr>
              <w:t xml:space="preserve">STUDENTI ASSEGNATI A </w:t>
            </w:r>
            <w:r w:rsidRPr="004C4427">
              <w:rPr>
                <w:rFonts w:asciiTheme="minorHAnsi" w:hAnsiTheme="minorHAnsi"/>
                <w:b/>
                <w:color w:val="FF0000"/>
              </w:rPr>
              <w:t>CL. 4-5 CERNUSCO</w:t>
            </w:r>
          </w:p>
        </w:tc>
        <w:tc>
          <w:tcPr>
            <w:tcW w:w="3261" w:type="dxa"/>
            <w:shd w:val="clear" w:color="auto" w:fill="auto"/>
          </w:tcPr>
          <w:p w:rsidR="00D60A1B" w:rsidRPr="004C4427" w:rsidRDefault="00D60A1B" w:rsidP="006E159D">
            <w:pPr>
              <w:jc w:val="both"/>
              <w:rPr>
                <w:rFonts w:asciiTheme="minorHAnsi" w:hAnsiTheme="minorHAnsi"/>
                <w:b/>
              </w:rPr>
            </w:pPr>
            <w:r w:rsidRPr="004C4427">
              <w:rPr>
                <w:rFonts w:asciiTheme="minorHAnsi" w:hAnsiTheme="minorHAnsi"/>
                <w:b/>
              </w:rPr>
              <w:t>COMMISSIONE 2  -PROD.TESSILI</w:t>
            </w:r>
          </w:p>
          <w:p w:rsidR="00D60A1B" w:rsidRPr="004C4427" w:rsidRDefault="00D60A1B" w:rsidP="006E159D">
            <w:pPr>
              <w:jc w:val="both"/>
              <w:rPr>
                <w:rFonts w:asciiTheme="minorHAnsi" w:hAnsiTheme="minorHAnsi"/>
                <w:color w:val="FF0000"/>
              </w:rPr>
            </w:pPr>
            <w:r w:rsidRPr="004C4427">
              <w:rPr>
                <w:rFonts w:asciiTheme="minorHAnsi" w:hAnsiTheme="minorHAnsi"/>
                <w:color w:val="FF0000"/>
              </w:rPr>
              <w:t xml:space="preserve">STUDENTESSE ASSEGN. A </w:t>
            </w:r>
            <w:r w:rsidRPr="004C4427">
              <w:rPr>
                <w:rFonts w:asciiTheme="minorHAnsi" w:hAnsiTheme="minorHAnsi"/>
                <w:b/>
                <w:color w:val="FF0000"/>
              </w:rPr>
              <w:t>CL. 4-5 TESSILI</w:t>
            </w:r>
          </w:p>
        </w:tc>
        <w:tc>
          <w:tcPr>
            <w:tcW w:w="3402" w:type="dxa"/>
            <w:shd w:val="clear" w:color="auto" w:fill="auto"/>
          </w:tcPr>
          <w:p w:rsidR="00D60A1B" w:rsidRPr="004C4427" w:rsidRDefault="00D60A1B" w:rsidP="006E159D">
            <w:pPr>
              <w:jc w:val="both"/>
              <w:rPr>
                <w:rFonts w:asciiTheme="minorHAnsi" w:hAnsiTheme="minorHAnsi"/>
                <w:b/>
              </w:rPr>
            </w:pPr>
            <w:r w:rsidRPr="004C4427">
              <w:rPr>
                <w:rFonts w:asciiTheme="minorHAnsi" w:hAnsiTheme="minorHAnsi"/>
                <w:b/>
              </w:rPr>
              <w:t xml:space="preserve">COMMISSIONE 3 -CLASSI MELZO </w:t>
            </w:r>
          </w:p>
          <w:p w:rsidR="00D60A1B" w:rsidRPr="004C4427" w:rsidRDefault="00D60A1B" w:rsidP="006E159D">
            <w:pPr>
              <w:jc w:val="both"/>
              <w:rPr>
                <w:rFonts w:asciiTheme="minorHAnsi" w:hAnsiTheme="minorHAnsi"/>
                <w:b/>
                <w:color w:val="FF0000"/>
              </w:rPr>
            </w:pPr>
            <w:r w:rsidRPr="004C4427">
              <w:rPr>
                <w:rFonts w:asciiTheme="minorHAnsi" w:hAnsiTheme="minorHAnsi"/>
                <w:color w:val="FF0000"/>
              </w:rPr>
              <w:t xml:space="preserve">STUDENTI ASSEGNATI A </w:t>
            </w:r>
            <w:r w:rsidRPr="004C4427">
              <w:rPr>
                <w:rFonts w:asciiTheme="minorHAnsi" w:hAnsiTheme="minorHAnsi"/>
                <w:b/>
                <w:color w:val="FF0000"/>
              </w:rPr>
              <w:t>CL. 4-5 MELZO</w:t>
            </w:r>
          </w:p>
        </w:tc>
      </w:tr>
      <w:tr w:rsidR="00D60A1B" w:rsidRPr="00375F8F" w:rsidTr="00B105B2">
        <w:tc>
          <w:tcPr>
            <w:tcW w:w="3510" w:type="dxa"/>
            <w:shd w:val="clear" w:color="auto" w:fill="auto"/>
          </w:tcPr>
          <w:p w:rsidR="00D60A1B" w:rsidRPr="004C4427" w:rsidRDefault="00D60A1B" w:rsidP="006E159D">
            <w:pPr>
              <w:jc w:val="both"/>
              <w:rPr>
                <w:rFonts w:asciiTheme="minorHAnsi" w:hAnsiTheme="minorHAnsi"/>
                <w:b/>
              </w:rPr>
            </w:pPr>
            <w:r w:rsidRPr="004C4427">
              <w:rPr>
                <w:rFonts w:asciiTheme="minorHAnsi" w:hAnsiTheme="minorHAnsi"/>
                <w:b/>
              </w:rPr>
              <w:t>Ottaviano</w:t>
            </w:r>
          </w:p>
          <w:p w:rsidR="00D60A1B" w:rsidRPr="004C4427" w:rsidRDefault="00D60A1B" w:rsidP="006E159D">
            <w:pPr>
              <w:jc w:val="both"/>
              <w:rPr>
                <w:rFonts w:asciiTheme="minorHAnsi" w:hAnsiTheme="minorHAnsi"/>
              </w:rPr>
            </w:pPr>
            <w:r w:rsidRPr="004C4427">
              <w:rPr>
                <w:rFonts w:asciiTheme="minorHAnsi" w:hAnsiTheme="minorHAnsi"/>
              </w:rPr>
              <w:t>Tarantino</w:t>
            </w:r>
            <w:r w:rsidR="002127A4" w:rsidRPr="004C4427">
              <w:rPr>
                <w:rFonts w:asciiTheme="minorHAnsi" w:hAnsiTheme="minorHAnsi"/>
              </w:rPr>
              <w:t xml:space="preserve"> 1/Caputi 2</w:t>
            </w:r>
          </w:p>
          <w:p w:rsidR="00D60A1B" w:rsidRPr="004C4427" w:rsidRDefault="00D60A1B" w:rsidP="006E159D">
            <w:pPr>
              <w:jc w:val="both"/>
              <w:rPr>
                <w:rFonts w:asciiTheme="minorHAnsi" w:hAnsiTheme="minorHAnsi"/>
                <w:b/>
              </w:rPr>
            </w:pPr>
            <w:proofErr w:type="spellStart"/>
            <w:r w:rsidRPr="004C4427">
              <w:rPr>
                <w:rFonts w:asciiTheme="minorHAnsi" w:hAnsiTheme="minorHAnsi"/>
              </w:rPr>
              <w:t>Marincola</w:t>
            </w:r>
            <w:proofErr w:type="spellEnd"/>
            <w:r w:rsidRPr="004C4427">
              <w:rPr>
                <w:rFonts w:asciiTheme="minorHAnsi" w:hAnsiTheme="minorHAnsi"/>
              </w:rPr>
              <w:t xml:space="preserve"> 1/</w:t>
            </w:r>
            <w:proofErr w:type="spellStart"/>
            <w:r w:rsidRPr="004C4427">
              <w:rPr>
                <w:rFonts w:asciiTheme="minorHAnsi" w:hAnsiTheme="minorHAnsi"/>
              </w:rPr>
              <w:t>Rao</w:t>
            </w:r>
            <w:proofErr w:type="spellEnd"/>
            <w:r w:rsidRPr="004C4427">
              <w:rPr>
                <w:rFonts w:asciiTheme="minorHAnsi" w:hAnsiTheme="minorHAnsi"/>
              </w:rPr>
              <w:t xml:space="preserve"> 2</w:t>
            </w:r>
          </w:p>
          <w:p w:rsidR="00D60A1B" w:rsidRPr="004C4427" w:rsidRDefault="00D60A1B" w:rsidP="006E159D">
            <w:pPr>
              <w:jc w:val="both"/>
              <w:rPr>
                <w:rFonts w:asciiTheme="minorHAnsi" w:hAnsiTheme="minorHAnsi"/>
                <w:b/>
              </w:rPr>
            </w:pPr>
          </w:p>
        </w:tc>
        <w:tc>
          <w:tcPr>
            <w:tcW w:w="3261" w:type="dxa"/>
            <w:shd w:val="clear" w:color="auto" w:fill="auto"/>
          </w:tcPr>
          <w:p w:rsidR="00D60A1B" w:rsidRPr="004C4427" w:rsidRDefault="00B31A5A" w:rsidP="006E159D">
            <w:pPr>
              <w:jc w:val="both"/>
              <w:rPr>
                <w:rFonts w:asciiTheme="minorHAnsi" w:hAnsiTheme="minorHAnsi"/>
                <w:b/>
              </w:rPr>
            </w:pPr>
            <w:proofErr w:type="spellStart"/>
            <w:r>
              <w:rPr>
                <w:rFonts w:asciiTheme="minorHAnsi" w:hAnsiTheme="minorHAnsi"/>
                <w:b/>
              </w:rPr>
              <w:t>Mandalà</w:t>
            </w:r>
            <w:proofErr w:type="spellEnd"/>
          </w:p>
          <w:p w:rsidR="002127A4" w:rsidRPr="004C4427" w:rsidRDefault="002127A4" w:rsidP="002127A4">
            <w:pPr>
              <w:jc w:val="both"/>
              <w:rPr>
                <w:rFonts w:asciiTheme="minorHAnsi" w:hAnsiTheme="minorHAnsi"/>
              </w:rPr>
            </w:pPr>
            <w:proofErr w:type="spellStart"/>
            <w:r w:rsidRPr="004C4427">
              <w:rPr>
                <w:rFonts w:asciiTheme="minorHAnsi" w:hAnsiTheme="minorHAnsi"/>
              </w:rPr>
              <w:t>Scinelli</w:t>
            </w:r>
            <w:proofErr w:type="spellEnd"/>
            <w:r w:rsidR="00B31A5A">
              <w:rPr>
                <w:rFonts w:asciiTheme="minorHAnsi" w:hAnsiTheme="minorHAnsi"/>
              </w:rPr>
              <w:t>/</w:t>
            </w:r>
            <w:proofErr w:type="spellStart"/>
            <w:r w:rsidR="00B31A5A">
              <w:rPr>
                <w:rFonts w:asciiTheme="minorHAnsi" w:hAnsiTheme="minorHAnsi"/>
              </w:rPr>
              <w:t>Lambiase</w:t>
            </w:r>
            <w:proofErr w:type="spellEnd"/>
          </w:p>
          <w:p w:rsidR="002127A4" w:rsidRPr="004C4427" w:rsidRDefault="00B31A5A" w:rsidP="006E159D">
            <w:pPr>
              <w:jc w:val="both"/>
              <w:rPr>
                <w:rFonts w:asciiTheme="minorHAnsi" w:hAnsiTheme="minorHAnsi"/>
                <w:b/>
              </w:rPr>
            </w:pPr>
            <w:proofErr w:type="spellStart"/>
            <w:r>
              <w:rPr>
                <w:rFonts w:asciiTheme="minorHAnsi" w:hAnsiTheme="minorHAnsi"/>
              </w:rPr>
              <w:t>Scinelli</w:t>
            </w:r>
            <w:proofErr w:type="spellEnd"/>
            <w:r>
              <w:rPr>
                <w:rFonts w:asciiTheme="minorHAnsi" w:hAnsiTheme="minorHAnsi"/>
              </w:rPr>
              <w:t>/</w:t>
            </w:r>
            <w:proofErr w:type="spellStart"/>
            <w:r>
              <w:rPr>
                <w:rFonts w:asciiTheme="minorHAnsi" w:hAnsiTheme="minorHAnsi"/>
              </w:rPr>
              <w:t>Venturini</w:t>
            </w:r>
            <w:proofErr w:type="spellEnd"/>
            <w:r>
              <w:rPr>
                <w:rFonts w:asciiTheme="minorHAnsi" w:hAnsiTheme="minorHAnsi"/>
              </w:rPr>
              <w:t xml:space="preserve"> </w:t>
            </w:r>
          </w:p>
        </w:tc>
        <w:tc>
          <w:tcPr>
            <w:tcW w:w="3402" w:type="dxa"/>
            <w:shd w:val="clear" w:color="auto" w:fill="auto"/>
          </w:tcPr>
          <w:p w:rsidR="00D60A1B" w:rsidRPr="004C4427" w:rsidRDefault="002127A4" w:rsidP="006E159D">
            <w:pPr>
              <w:jc w:val="both"/>
              <w:rPr>
                <w:rFonts w:asciiTheme="minorHAnsi" w:hAnsiTheme="minorHAnsi"/>
                <w:b/>
              </w:rPr>
            </w:pPr>
            <w:proofErr w:type="spellStart"/>
            <w:r w:rsidRPr="004C4427">
              <w:rPr>
                <w:rFonts w:asciiTheme="minorHAnsi" w:hAnsiTheme="minorHAnsi"/>
                <w:b/>
              </w:rPr>
              <w:t>Bocale</w:t>
            </w:r>
            <w:proofErr w:type="spellEnd"/>
          </w:p>
          <w:p w:rsidR="002127A4" w:rsidRPr="004C4427" w:rsidRDefault="002127A4" w:rsidP="006E159D">
            <w:pPr>
              <w:jc w:val="both"/>
              <w:rPr>
                <w:rFonts w:asciiTheme="minorHAnsi" w:hAnsiTheme="minorHAnsi"/>
              </w:rPr>
            </w:pPr>
            <w:proofErr w:type="spellStart"/>
            <w:r w:rsidRPr="004C4427">
              <w:rPr>
                <w:rFonts w:asciiTheme="minorHAnsi" w:hAnsiTheme="minorHAnsi"/>
              </w:rPr>
              <w:t>Montalbetti</w:t>
            </w:r>
            <w:proofErr w:type="spellEnd"/>
          </w:p>
          <w:p w:rsidR="002127A4" w:rsidRPr="004C4427" w:rsidRDefault="00B31A5A" w:rsidP="00B31A5A">
            <w:pPr>
              <w:jc w:val="both"/>
              <w:rPr>
                <w:rFonts w:asciiTheme="minorHAnsi" w:hAnsiTheme="minorHAnsi"/>
                <w:b/>
              </w:rPr>
            </w:pPr>
            <w:r>
              <w:rPr>
                <w:rFonts w:asciiTheme="minorHAnsi" w:hAnsiTheme="minorHAnsi"/>
              </w:rPr>
              <w:t>De Rosa</w:t>
            </w:r>
            <w:r w:rsidR="002127A4" w:rsidRPr="004C4427">
              <w:rPr>
                <w:rFonts w:asciiTheme="minorHAnsi" w:hAnsiTheme="minorHAnsi"/>
              </w:rPr>
              <w:t xml:space="preserve"> 1/</w:t>
            </w:r>
            <w:proofErr w:type="spellStart"/>
            <w:r>
              <w:rPr>
                <w:rFonts w:asciiTheme="minorHAnsi" w:hAnsiTheme="minorHAnsi"/>
              </w:rPr>
              <w:t>Patania</w:t>
            </w:r>
            <w:proofErr w:type="spellEnd"/>
            <w:r w:rsidR="002127A4" w:rsidRPr="004C4427">
              <w:rPr>
                <w:rFonts w:asciiTheme="minorHAnsi" w:hAnsiTheme="minorHAnsi"/>
              </w:rPr>
              <w:t xml:space="preserve"> 2</w:t>
            </w:r>
          </w:p>
        </w:tc>
      </w:tr>
    </w:tbl>
    <w:p w:rsidR="00D60A1B" w:rsidRPr="00375F8F" w:rsidRDefault="00D60A1B" w:rsidP="001A15A8">
      <w:pPr>
        <w:shd w:val="clear" w:color="auto" w:fill="FFFFFF"/>
        <w:jc w:val="both"/>
        <w:rPr>
          <w:rFonts w:asciiTheme="minorHAnsi" w:hAnsiTheme="minorHAnsi" w:cs="Arial"/>
          <w:color w:val="333333"/>
        </w:rPr>
      </w:pPr>
    </w:p>
    <w:p w:rsidR="00D60A1B" w:rsidRPr="00375F8F" w:rsidRDefault="00D60A1B" w:rsidP="001A15A8">
      <w:pPr>
        <w:shd w:val="clear" w:color="auto" w:fill="FFFFFF"/>
        <w:jc w:val="both"/>
        <w:rPr>
          <w:rFonts w:asciiTheme="minorHAnsi" w:hAnsiTheme="minorHAnsi" w:cs="Arial"/>
          <w:color w:val="333333"/>
        </w:rPr>
      </w:pPr>
      <w:proofErr w:type="spellStart"/>
      <w:r w:rsidRPr="00375F8F">
        <w:rPr>
          <w:rFonts w:asciiTheme="minorHAnsi" w:hAnsiTheme="minorHAnsi" w:cs="Arial"/>
          <w:color w:val="333333"/>
        </w:rPr>
        <w:t>Coodinatore</w:t>
      </w:r>
      <w:proofErr w:type="spellEnd"/>
      <w:r w:rsidRPr="00375F8F">
        <w:rPr>
          <w:rFonts w:asciiTheme="minorHAnsi" w:hAnsiTheme="minorHAnsi" w:cs="Arial"/>
          <w:color w:val="333333"/>
        </w:rPr>
        <w:t xml:space="preserve"> generale dei Passaggi/Crediti: prof. Ottaviano</w:t>
      </w:r>
      <w:r w:rsidR="00B31A5A">
        <w:rPr>
          <w:rFonts w:asciiTheme="minorHAnsi" w:hAnsiTheme="minorHAnsi" w:cs="Arial"/>
          <w:color w:val="333333"/>
        </w:rPr>
        <w:t>.</w:t>
      </w:r>
    </w:p>
    <w:p w:rsidR="00D60A1B" w:rsidRPr="00375F8F" w:rsidRDefault="00D60A1B" w:rsidP="001A15A8">
      <w:pPr>
        <w:shd w:val="clear" w:color="auto" w:fill="FFFFFF"/>
        <w:jc w:val="both"/>
        <w:rPr>
          <w:rFonts w:asciiTheme="minorHAnsi" w:hAnsiTheme="minorHAnsi" w:cs="Arial"/>
          <w:color w:val="333333"/>
        </w:rPr>
      </w:pPr>
    </w:p>
    <w:p w:rsidR="00E50F4F" w:rsidRPr="00375F8F" w:rsidRDefault="001A15A8" w:rsidP="001A15A8">
      <w:pPr>
        <w:jc w:val="both"/>
        <w:rPr>
          <w:rFonts w:asciiTheme="minorHAnsi" w:hAnsiTheme="minorHAnsi"/>
          <w:b/>
        </w:rPr>
      </w:pPr>
      <w:r w:rsidRPr="00375F8F">
        <w:rPr>
          <w:rFonts w:asciiTheme="minorHAnsi" w:hAnsiTheme="minorHAnsi"/>
          <w:b/>
        </w:rPr>
        <w:lastRenderedPageBreak/>
        <w:t xml:space="preserve">10. </w:t>
      </w:r>
      <w:r w:rsidR="00B31A5A">
        <w:rPr>
          <w:rFonts w:asciiTheme="minorHAnsi" w:hAnsiTheme="minorHAnsi"/>
          <w:b/>
        </w:rPr>
        <w:t>Iscrizione, per l’a. s. 2020/21</w:t>
      </w:r>
      <w:r w:rsidR="00E50F4F" w:rsidRPr="00375F8F">
        <w:rPr>
          <w:rFonts w:asciiTheme="minorHAnsi" w:hAnsiTheme="minorHAnsi"/>
          <w:b/>
        </w:rPr>
        <w:t>, di allievi che chiedono di frequentare per la terza volta la stessa classe;</w:t>
      </w:r>
    </w:p>
    <w:p w:rsidR="00E50F4F" w:rsidRDefault="001A15A8" w:rsidP="00E50F4F">
      <w:pPr>
        <w:jc w:val="both"/>
        <w:rPr>
          <w:rFonts w:asciiTheme="minorHAnsi" w:hAnsiTheme="minorHAnsi"/>
        </w:rPr>
      </w:pPr>
      <w:r w:rsidRPr="00375F8F">
        <w:rPr>
          <w:rFonts w:asciiTheme="minorHAnsi" w:hAnsiTheme="minorHAnsi"/>
        </w:rPr>
        <w:t xml:space="preserve">E’ pervenuta richiesta da parte dell’alunno </w:t>
      </w:r>
      <w:proofErr w:type="spellStart"/>
      <w:r w:rsidR="00B31A5A">
        <w:rPr>
          <w:rFonts w:asciiTheme="minorHAnsi" w:hAnsiTheme="minorHAnsi"/>
        </w:rPr>
        <w:t>Taki</w:t>
      </w:r>
      <w:proofErr w:type="spellEnd"/>
      <w:r w:rsidRPr="00375F8F">
        <w:rPr>
          <w:rFonts w:asciiTheme="minorHAnsi" w:hAnsiTheme="minorHAnsi"/>
        </w:rPr>
        <w:t xml:space="preserve">, di iscrizione per la terza volta alla classe </w:t>
      </w:r>
      <w:r w:rsidR="00B31A5A">
        <w:rPr>
          <w:rFonts w:asciiTheme="minorHAnsi" w:hAnsiTheme="minorHAnsi"/>
        </w:rPr>
        <w:t>5MB.</w:t>
      </w:r>
    </w:p>
    <w:p w:rsidR="00B31A5A" w:rsidRPr="00375F8F" w:rsidRDefault="00B31A5A" w:rsidP="00E50F4F">
      <w:pPr>
        <w:jc w:val="both"/>
        <w:rPr>
          <w:rFonts w:asciiTheme="minorHAnsi" w:hAnsiTheme="minorHAnsi"/>
        </w:rPr>
      </w:pPr>
    </w:p>
    <w:p w:rsidR="001A15A8" w:rsidRPr="00375F8F" w:rsidRDefault="001A15A8" w:rsidP="00E50F4F">
      <w:pPr>
        <w:jc w:val="both"/>
        <w:rPr>
          <w:rFonts w:asciiTheme="minorHAnsi" w:hAnsiTheme="minorHAnsi"/>
          <w:b/>
        </w:rPr>
      </w:pPr>
      <w:r w:rsidRPr="00375F8F">
        <w:rPr>
          <w:rFonts w:asciiTheme="minorHAnsi" w:hAnsiTheme="minorHAnsi"/>
          <w:b/>
        </w:rPr>
        <w:t>DELIBERA N.</w:t>
      </w:r>
      <w:r w:rsidR="00B31A5A">
        <w:rPr>
          <w:rFonts w:asciiTheme="minorHAnsi" w:hAnsiTheme="minorHAnsi"/>
          <w:b/>
        </w:rPr>
        <w:t>7</w:t>
      </w:r>
      <w:r w:rsidRPr="00375F8F">
        <w:rPr>
          <w:rFonts w:asciiTheme="minorHAnsi" w:hAnsiTheme="minorHAnsi"/>
          <w:b/>
        </w:rPr>
        <w:t xml:space="preserve"> –</w:t>
      </w:r>
      <w:r w:rsidR="00B31A5A">
        <w:rPr>
          <w:rFonts w:asciiTheme="minorHAnsi" w:hAnsiTheme="minorHAnsi"/>
          <w:b/>
        </w:rPr>
        <w:t xml:space="preserve"> La richiesta non viene accolta</w:t>
      </w:r>
      <w:r w:rsidRPr="00375F8F">
        <w:rPr>
          <w:rFonts w:asciiTheme="minorHAnsi" w:hAnsiTheme="minorHAnsi"/>
          <w:b/>
        </w:rPr>
        <w:t xml:space="preserve"> all’unanimità</w:t>
      </w:r>
    </w:p>
    <w:p w:rsidR="001A15A8" w:rsidRPr="00375F8F" w:rsidRDefault="001A15A8" w:rsidP="00E50F4F">
      <w:pPr>
        <w:jc w:val="both"/>
        <w:rPr>
          <w:rFonts w:asciiTheme="minorHAnsi" w:hAnsiTheme="minorHAnsi"/>
        </w:rPr>
      </w:pPr>
    </w:p>
    <w:p w:rsidR="00E50F4F" w:rsidRPr="00375F8F" w:rsidRDefault="001A15A8" w:rsidP="001A15A8">
      <w:pPr>
        <w:jc w:val="both"/>
        <w:rPr>
          <w:rFonts w:asciiTheme="minorHAnsi" w:hAnsiTheme="minorHAnsi"/>
          <w:b/>
        </w:rPr>
      </w:pPr>
      <w:r w:rsidRPr="00375F8F">
        <w:rPr>
          <w:rFonts w:asciiTheme="minorHAnsi" w:hAnsiTheme="minorHAnsi"/>
          <w:b/>
        </w:rPr>
        <w:t xml:space="preserve">11. </w:t>
      </w:r>
      <w:r w:rsidR="00E50F4F" w:rsidRPr="00375F8F">
        <w:rPr>
          <w:rFonts w:asciiTheme="minorHAnsi" w:hAnsiTheme="minorHAnsi"/>
          <w:b/>
        </w:rPr>
        <w:t>Varie ed eventuali.</w:t>
      </w:r>
    </w:p>
    <w:p w:rsidR="00E50F4F" w:rsidRDefault="00B31A5A" w:rsidP="00E50F4F">
      <w:pPr>
        <w:pStyle w:val="Paragrafoelenco"/>
        <w:ind w:left="0"/>
        <w:jc w:val="both"/>
        <w:rPr>
          <w:rFonts w:asciiTheme="minorHAnsi" w:hAnsiTheme="minorHAnsi"/>
        </w:rPr>
      </w:pPr>
      <w:r>
        <w:rPr>
          <w:rFonts w:asciiTheme="minorHAnsi" w:hAnsiTheme="minorHAnsi"/>
        </w:rPr>
        <w:t xml:space="preserve">Il DS illustra brevemente le iniziative relativamente al Progetto Accoglienza, che dovrà essere centrato sulle politiche </w:t>
      </w:r>
      <w:proofErr w:type="spellStart"/>
      <w:r>
        <w:rPr>
          <w:rFonts w:asciiTheme="minorHAnsi" w:hAnsiTheme="minorHAnsi"/>
        </w:rPr>
        <w:t>anti-Covid</w:t>
      </w:r>
      <w:proofErr w:type="spellEnd"/>
      <w:r>
        <w:rPr>
          <w:rFonts w:asciiTheme="minorHAnsi" w:hAnsiTheme="minorHAnsi"/>
        </w:rPr>
        <w:t>, sulla didattica digitale e sul regolamento di istituto.</w:t>
      </w:r>
    </w:p>
    <w:p w:rsidR="004C4427" w:rsidRDefault="004C4427" w:rsidP="00E50F4F">
      <w:pPr>
        <w:pStyle w:val="Paragrafoelenco"/>
        <w:ind w:left="0"/>
        <w:jc w:val="both"/>
        <w:rPr>
          <w:rFonts w:asciiTheme="minorHAnsi" w:hAnsiTheme="minorHAnsi"/>
        </w:rPr>
      </w:pPr>
    </w:p>
    <w:p w:rsidR="00375F8F" w:rsidRPr="00375F8F" w:rsidRDefault="00375F8F" w:rsidP="00375F8F">
      <w:pPr>
        <w:rPr>
          <w:rFonts w:asciiTheme="minorHAnsi" w:hAnsiTheme="minorHAnsi"/>
        </w:rPr>
      </w:pPr>
      <w:r w:rsidRPr="00375F8F">
        <w:rPr>
          <w:rFonts w:asciiTheme="minorHAnsi" w:hAnsiTheme="minorHAnsi"/>
          <w:color w:val="000000"/>
        </w:rPr>
        <w:t>Alle 12.</w:t>
      </w:r>
      <w:r w:rsidR="00B31A5A">
        <w:rPr>
          <w:rFonts w:asciiTheme="minorHAnsi" w:hAnsiTheme="minorHAnsi"/>
          <w:color w:val="000000"/>
        </w:rPr>
        <w:t>45</w:t>
      </w:r>
      <w:r w:rsidRPr="00375F8F">
        <w:rPr>
          <w:rFonts w:asciiTheme="minorHAnsi" w:hAnsiTheme="minorHAnsi"/>
          <w:color w:val="000000"/>
        </w:rPr>
        <w:t>, esaurita la discussione dei punti di cui all’</w:t>
      </w:r>
      <w:proofErr w:type="spellStart"/>
      <w:r w:rsidRPr="00375F8F">
        <w:rPr>
          <w:rFonts w:asciiTheme="minorHAnsi" w:hAnsiTheme="minorHAnsi"/>
          <w:color w:val="000000"/>
        </w:rPr>
        <w:t>odg</w:t>
      </w:r>
      <w:proofErr w:type="spellEnd"/>
      <w:r w:rsidRPr="00375F8F">
        <w:rPr>
          <w:rFonts w:asciiTheme="minorHAnsi" w:hAnsiTheme="minorHAnsi"/>
          <w:color w:val="000000"/>
        </w:rPr>
        <w:t>, la riunione è chiusa.</w:t>
      </w:r>
    </w:p>
    <w:p w:rsidR="00375F8F" w:rsidRPr="00375F8F" w:rsidRDefault="00375F8F" w:rsidP="00375F8F">
      <w:pPr>
        <w:shd w:val="clear" w:color="auto" w:fill="FFFFFF"/>
        <w:spacing w:line="315" w:lineRule="atLeast"/>
        <w:rPr>
          <w:rFonts w:asciiTheme="minorHAnsi" w:hAnsiTheme="minorHAnsi"/>
          <w:color w:val="000000"/>
        </w:rPr>
      </w:pPr>
    </w:p>
    <w:p w:rsidR="00375F8F" w:rsidRPr="00375F8F" w:rsidRDefault="00375F8F" w:rsidP="00375F8F">
      <w:pPr>
        <w:shd w:val="clear" w:color="auto" w:fill="FFFFFF"/>
        <w:spacing w:line="315" w:lineRule="atLeast"/>
        <w:rPr>
          <w:rFonts w:asciiTheme="minorHAnsi" w:hAnsiTheme="minorHAnsi"/>
          <w:color w:val="333333"/>
        </w:rPr>
      </w:pPr>
      <w:r w:rsidRPr="00375F8F">
        <w:rPr>
          <w:rFonts w:asciiTheme="minorHAnsi" w:hAnsiTheme="minorHAnsi"/>
          <w:color w:val="000000"/>
        </w:rPr>
        <w:t>Letto, approvato, sottoscritto.</w:t>
      </w:r>
    </w:p>
    <w:p w:rsidR="00375F8F" w:rsidRPr="00375F8F" w:rsidRDefault="00375F8F" w:rsidP="00375F8F">
      <w:pPr>
        <w:shd w:val="clear" w:color="auto" w:fill="FFFFFF"/>
        <w:spacing w:line="315" w:lineRule="atLeast"/>
        <w:rPr>
          <w:rFonts w:asciiTheme="minorHAnsi" w:hAnsiTheme="minorHAnsi" w:cs="Arial"/>
          <w:color w:val="000000"/>
        </w:rPr>
      </w:pPr>
    </w:p>
    <w:p w:rsidR="00375F8F" w:rsidRPr="00375F8F" w:rsidRDefault="00375F8F" w:rsidP="00375F8F">
      <w:pPr>
        <w:shd w:val="clear" w:color="auto" w:fill="FFFFFF"/>
        <w:spacing w:line="315" w:lineRule="atLeast"/>
        <w:rPr>
          <w:rFonts w:asciiTheme="minorHAnsi" w:hAnsiTheme="minorHAnsi" w:cs="Arial"/>
          <w:color w:val="000000"/>
        </w:rPr>
      </w:pPr>
    </w:p>
    <w:p w:rsidR="00375F8F" w:rsidRPr="00375F8F" w:rsidRDefault="00375F8F" w:rsidP="00375F8F">
      <w:pPr>
        <w:shd w:val="clear" w:color="auto" w:fill="FFFFFF"/>
        <w:spacing w:line="315" w:lineRule="atLeast"/>
        <w:rPr>
          <w:rFonts w:asciiTheme="minorHAnsi" w:hAnsiTheme="minorHAnsi"/>
          <w:color w:val="333333"/>
        </w:rPr>
      </w:pPr>
      <w:r w:rsidRPr="00375F8F">
        <w:rPr>
          <w:rFonts w:asciiTheme="minorHAnsi" w:hAnsiTheme="minorHAnsi"/>
          <w:color w:val="000000"/>
        </w:rPr>
        <w:t>Il Segretario</w:t>
      </w:r>
      <w:r w:rsidRPr="00375F8F">
        <w:rPr>
          <w:rFonts w:asciiTheme="minorHAnsi" w:hAnsiTheme="minorHAnsi"/>
          <w:color w:val="000000"/>
        </w:rPr>
        <w:tab/>
      </w:r>
      <w:r w:rsidRPr="00375F8F">
        <w:rPr>
          <w:rFonts w:asciiTheme="minorHAnsi" w:hAnsiTheme="minorHAnsi"/>
          <w:color w:val="000000"/>
        </w:rPr>
        <w:tab/>
      </w:r>
      <w:r w:rsidRPr="00375F8F">
        <w:rPr>
          <w:rFonts w:asciiTheme="minorHAnsi" w:hAnsiTheme="minorHAnsi"/>
          <w:color w:val="000000"/>
        </w:rPr>
        <w:tab/>
      </w:r>
      <w:r w:rsidRPr="00375F8F">
        <w:rPr>
          <w:rFonts w:asciiTheme="minorHAnsi" w:hAnsiTheme="minorHAnsi"/>
          <w:color w:val="000000"/>
        </w:rPr>
        <w:tab/>
      </w:r>
      <w:r w:rsidRPr="00375F8F">
        <w:rPr>
          <w:rFonts w:asciiTheme="minorHAnsi" w:hAnsiTheme="minorHAnsi"/>
          <w:color w:val="000000"/>
        </w:rPr>
        <w:tab/>
      </w:r>
      <w:r w:rsidRPr="00375F8F">
        <w:rPr>
          <w:rFonts w:asciiTheme="minorHAnsi" w:hAnsiTheme="minorHAnsi"/>
          <w:color w:val="000000"/>
        </w:rPr>
        <w:tab/>
      </w:r>
      <w:r w:rsidRPr="00375F8F">
        <w:rPr>
          <w:rFonts w:asciiTheme="minorHAnsi" w:hAnsiTheme="minorHAnsi"/>
          <w:color w:val="000000"/>
        </w:rPr>
        <w:tab/>
      </w:r>
      <w:r w:rsidRPr="00375F8F">
        <w:rPr>
          <w:rFonts w:asciiTheme="minorHAnsi" w:hAnsiTheme="minorHAnsi"/>
          <w:color w:val="000000"/>
        </w:rPr>
        <w:tab/>
      </w:r>
      <w:r w:rsidRPr="00375F8F">
        <w:rPr>
          <w:rFonts w:asciiTheme="minorHAnsi" w:hAnsiTheme="minorHAnsi"/>
          <w:color w:val="000000"/>
        </w:rPr>
        <w:tab/>
        <w:t xml:space="preserve">Il Dirigente </w:t>
      </w:r>
    </w:p>
    <w:p w:rsidR="00375F8F" w:rsidRPr="00375F8F" w:rsidRDefault="00375F8F" w:rsidP="00375F8F">
      <w:pPr>
        <w:shd w:val="clear" w:color="auto" w:fill="FFFFFF"/>
        <w:spacing w:line="315" w:lineRule="atLeast"/>
        <w:rPr>
          <w:rFonts w:asciiTheme="minorHAnsi" w:hAnsiTheme="minorHAnsi"/>
          <w:color w:val="000000"/>
        </w:rPr>
      </w:pPr>
      <w:r w:rsidRPr="00375F8F">
        <w:rPr>
          <w:rFonts w:asciiTheme="minorHAnsi" w:hAnsiTheme="minorHAnsi"/>
          <w:color w:val="000000"/>
        </w:rPr>
        <w:t>Roberto Limonta</w:t>
      </w:r>
      <w:r w:rsidRPr="00375F8F">
        <w:rPr>
          <w:rFonts w:asciiTheme="minorHAnsi" w:hAnsiTheme="minorHAnsi"/>
          <w:color w:val="000000"/>
        </w:rPr>
        <w:tab/>
      </w:r>
      <w:r w:rsidRPr="00375F8F">
        <w:rPr>
          <w:rFonts w:asciiTheme="minorHAnsi" w:hAnsiTheme="minorHAnsi"/>
          <w:color w:val="000000"/>
        </w:rPr>
        <w:tab/>
      </w:r>
      <w:r w:rsidRPr="00375F8F">
        <w:rPr>
          <w:rFonts w:asciiTheme="minorHAnsi" w:hAnsiTheme="minorHAnsi"/>
          <w:color w:val="000000"/>
        </w:rPr>
        <w:tab/>
      </w:r>
      <w:r w:rsidRPr="00375F8F">
        <w:rPr>
          <w:rFonts w:asciiTheme="minorHAnsi" w:hAnsiTheme="minorHAnsi"/>
          <w:color w:val="000000"/>
        </w:rPr>
        <w:tab/>
      </w:r>
      <w:r w:rsidRPr="00375F8F">
        <w:rPr>
          <w:rFonts w:asciiTheme="minorHAnsi" w:hAnsiTheme="minorHAnsi"/>
          <w:color w:val="000000"/>
        </w:rPr>
        <w:tab/>
      </w:r>
      <w:r w:rsidRPr="00375F8F">
        <w:rPr>
          <w:rFonts w:asciiTheme="minorHAnsi" w:hAnsiTheme="minorHAnsi"/>
          <w:color w:val="000000"/>
        </w:rPr>
        <w:tab/>
      </w:r>
      <w:r w:rsidRPr="00375F8F">
        <w:rPr>
          <w:rFonts w:asciiTheme="minorHAnsi" w:hAnsiTheme="minorHAnsi"/>
          <w:color w:val="000000"/>
        </w:rPr>
        <w:tab/>
        <w:t xml:space="preserve">           Nicola Ferrara</w:t>
      </w:r>
    </w:p>
    <w:p w:rsidR="00E50F4F" w:rsidRPr="00807CA4" w:rsidRDefault="00E50F4F" w:rsidP="00807CA4">
      <w:pPr>
        <w:jc w:val="both"/>
        <w:rPr>
          <w:sz w:val="16"/>
          <w:szCs w:val="16"/>
          <w:lang w:bidi="it-IT"/>
        </w:rPr>
      </w:pPr>
    </w:p>
    <w:sectPr w:rsidR="00E50F4F" w:rsidRPr="00807CA4" w:rsidSect="00605F2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de Latin">
    <w:altName w:val="Sitka Smal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8656E"/>
    <w:multiLevelType w:val="hybridMultilevel"/>
    <w:tmpl w:val="ED5EECE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2F2C6116"/>
    <w:multiLevelType w:val="hybridMultilevel"/>
    <w:tmpl w:val="E17CEE68"/>
    <w:lvl w:ilvl="0" w:tplc="0A0CB890">
      <w:start w:val="11"/>
      <w:numFmt w:val="bullet"/>
      <w:lvlText w:val="-"/>
      <w:lvlJc w:val="left"/>
      <w:pPr>
        <w:ind w:left="720" w:hanging="360"/>
      </w:pPr>
      <w:rPr>
        <w:rFonts w:ascii="Times New Roman" w:eastAsia="Times New Roman"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4D9389E"/>
    <w:multiLevelType w:val="hybridMultilevel"/>
    <w:tmpl w:val="B90A492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39FE79BE"/>
    <w:multiLevelType w:val="hybridMultilevel"/>
    <w:tmpl w:val="4DD41B32"/>
    <w:lvl w:ilvl="0" w:tplc="D074AA7E">
      <w:start w:val="1"/>
      <w:numFmt w:val="decimal"/>
      <w:lvlText w:val="%1."/>
      <w:lvlJc w:val="left"/>
      <w:pPr>
        <w:ind w:left="720" w:hanging="360"/>
      </w:pPr>
      <w:rPr>
        <w:rFonts w:ascii="Times New Roman" w:eastAsia="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DC55C56"/>
    <w:multiLevelType w:val="hybridMultilevel"/>
    <w:tmpl w:val="46929E64"/>
    <w:lvl w:ilvl="0" w:tplc="CA269C90">
      <w:numFmt w:val="bullet"/>
      <w:lvlText w:val=""/>
      <w:lvlJc w:val="left"/>
      <w:pPr>
        <w:ind w:left="893" w:hanging="348"/>
      </w:pPr>
      <w:rPr>
        <w:rFonts w:ascii="Symbol" w:eastAsia="Symbol" w:hAnsi="Symbol" w:cs="Symbol" w:hint="default"/>
        <w:w w:val="100"/>
        <w:sz w:val="22"/>
        <w:szCs w:val="22"/>
        <w:lang w:val="it-IT" w:eastAsia="it-IT" w:bidi="it-IT"/>
      </w:rPr>
    </w:lvl>
    <w:lvl w:ilvl="1" w:tplc="CE30A5B4">
      <w:numFmt w:val="bullet"/>
      <w:lvlText w:val="•"/>
      <w:lvlJc w:val="left"/>
      <w:pPr>
        <w:ind w:left="1806" w:hanging="348"/>
      </w:pPr>
      <w:rPr>
        <w:rFonts w:hint="default"/>
        <w:lang w:val="it-IT" w:eastAsia="it-IT" w:bidi="it-IT"/>
      </w:rPr>
    </w:lvl>
    <w:lvl w:ilvl="2" w:tplc="73E69E28">
      <w:numFmt w:val="bullet"/>
      <w:lvlText w:val="•"/>
      <w:lvlJc w:val="left"/>
      <w:pPr>
        <w:ind w:left="2713" w:hanging="348"/>
      </w:pPr>
      <w:rPr>
        <w:rFonts w:hint="default"/>
        <w:lang w:val="it-IT" w:eastAsia="it-IT" w:bidi="it-IT"/>
      </w:rPr>
    </w:lvl>
    <w:lvl w:ilvl="3" w:tplc="ED58F34A">
      <w:numFmt w:val="bullet"/>
      <w:lvlText w:val="•"/>
      <w:lvlJc w:val="left"/>
      <w:pPr>
        <w:ind w:left="3619" w:hanging="348"/>
      </w:pPr>
      <w:rPr>
        <w:rFonts w:hint="default"/>
        <w:lang w:val="it-IT" w:eastAsia="it-IT" w:bidi="it-IT"/>
      </w:rPr>
    </w:lvl>
    <w:lvl w:ilvl="4" w:tplc="1B143798">
      <w:numFmt w:val="bullet"/>
      <w:lvlText w:val="•"/>
      <w:lvlJc w:val="left"/>
      <w:pPr>
        <w:ind w:left="4526" w:hanging="348"/>
      </w:pPr>
      <w:rPr>
        <w:rFonts w:hint="default"/>
        <w:lang w:val="it-IT" w:eastAsia="it-IT" w:bidi="it-IT"/>
      </w:rPr>
    </w:lvl>
    <w:lvl w:ilvl="5" w:tplc="48DA2BD0">
      <w:numFmt w:val="bullet"/>
      <w:lvlText w:val="•"/>
      <w:lvlJc w:val="left"/>
      <w:pPr>
        <w:ind w:left="5433" w:hanging="348"/>
      </w:pPr>
      <w:rPr>
        <w:rFonts w:hint="default"/>
        <w:lang w:val="it-IT" w:eastAsia="it-IT" w:bidi="it-IT"/>
      </w:rPr>
    </w:lvl>
    <w:lvl w:ilvl="6" w:tplc="45D6746A">
      <w:numFmt w:val="bullet"/>
      <w:lvlText w:val="•"/>
      <w:lvlJc w:val="left"/>
      <w:pPr>
        <w:ind w:left="6339" w:hanging="348"/>
      </w:pPr>
      <w:rPr>
        <w:rFonts w:hint="default"/>
        <w:lang w:val="it-IT" w:eastAsia="it-IT" w:bidi="it-IT"/>
      </w:rPr>
    </w:lvl>
    <w:lvl w:ilvl="7" w:tplc="A864B910">
      <w:numFmt w:val="bullet"/>
      <w:lvlText w:val="•"/>
      <w:lvlJc w:val="left"/>
      <w:pPr>
        <w:ind w:left="7246" w:hanging="348"/>
      </w:pPr>
      <w:rPr>
        <w:rFonts w:hint="default"/>
        <w:lang w:val="it-IT" w:eastAsia="it-IT" w:bidi="it-IT"/>
      </w:rPr>
    </w:lvl>
    <w:lvl w:ilvl="8" w:tplc="22101302">
      <w:numFmt w:val="bullet"/>
      <w:lvlText w:val="•"/>
      <w:lvlJc w:val="left"/>
      <w:pPr>
        <w:ind w:left="8153" w:hanging="348"/>
      </w:pPr>
      <w:rPr>
        <w:rFonts w:hint="default"/>
        <w:lang w:val="it-IT" w:eastAsia="it-IT" w:bidi="it-IT"/>
      </w:rPr>
    </w:lvl>
  </w:abstractNum>
  <w:abstractNum w:abstractNumId="5">
    <w:nsid w:val="41BE4757"/>
    <w:multiLevelType w:val="hybridMultilevel"/>
    <w:tmpl w:val="168A015A"/>
    <w:lvl w:ilvl="0" w:tplc="F74EF35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7E06341"/>
    <w:multiLevelType w:val="hybridMultilevel"/>
    <w:tmpl w:val="C7DA8322"/>
    <w:lvl w:ilvl="0" w:tplc="0DE2F62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CD353D7"/>
    <w:multiLevelType w:val="hybridMultilevel"/>
    <w:tmpl w:val="BEB222AA"/>
    <w:lvl w:ilvl="0" w:tplc="DD92DF6C">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73752C91"/>
    <w:multiLevelType w:val="hybridMultilevel"/>
    <w:tmpl w:val="16FE7A88"/>
    <w:lvl w:ilvl="0" w:tplc="6B90E57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6C64FC2"/>
    <w:multiLevelType w:val="hybridMultilevel"/>
    <w:tmpl w:val="AB2C5D0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7DE21A78"/>
    <w:multiLevelType w:val="hybridMultilevel"/>
    <w:tmpl w:val="AB2C5D0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7FC871CD"/>
    <w:multiLevelType w:val="hybridMultilevel"/>
    <w:tmpl w:val="F19EE1DC"/>
    <w:lvl w:ilvl="0" w:tplc="05200BE6">
      <w:start w:val="3"/>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9"/>
  </w:num>
  <w:num w:numId="7">
    <w:abstractNumId w:val="7"/>
  </w:num>
  <w:num w:numId="8">
    <w:abstractNumId w:val="10"/>
  </w:num>
  <w:num w:numId="9">
    <w:abstractNumId w:val="1"/>
  </w:num>
  <w:num w:numId="10">
    <w:abstractNumId w:val="11"/>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compat/>
  <w:rsids>
    <w:rsidRoot w:val="00FD62FE"/>
    <w:rsid w:val="000029DA"/>
    <w:rsid w:val="00002CD7"/>
    <w:rsid w:val="00026FA4"/>
    <w:rsid w:val="00035F24"/>
    <w:rsid w:val="00047C61"/>
    <w:rsid w:val="00054A6E"/>
    <w:rsid w:val="00055383"/>
    <w:rsid w:val="000665C6"/>
    <w:rsid w:val="00087DA5"/>
    <w:rsid w:val="000966A5"/>
    <w:rsid w:val="000F7853"/>
    <w:rsid w:val="00102622"/>
    <w:rsid w:val="00102B8E"/>
    <w:rsid w:val="0012121D"/>
    <w:rsid w:val="00137DA1"/>
    <w:rsid w:val="0014243E"/>
    <w:rsid w:val="00151069"/>
    <w:rsid w:val="00152532"/>
    <w:rsid w:val="00165A8E"/>
    <w:rsid w:val="00173A48"/>
    <w:rsid w:val="00184B35"/>
    <w:rsid w:val="001A15A8"/>
    <w:rsid w:val="001E3B78"/>
    <w:rsid w:val="001F61B6"/>
    <w:rsid w:val="001F7C39"/>
    <w:rsid w:val="002021C5"/>
    <w:rsid w:val="00210D37"/>
    <w:rsid w:val="002127A4"/>
    <w:rsid w:val="002202C7"/>
    <w:rsid w:val="00220D22"/>
    <w:rsid w:val="0023263E"/>
    <w:rsid w:val="002348A5"/>
    <w:rsid w:val="0024294B"/>
    <w:rsid w:val="002523ED"/>
    <w:rsid w:val="00256E18"/>
    <w:rsid w:val="00263E1A"/>
    <w:rsid w:val="002865F2"/>
    <w:rsid w:val="002A1B24"/>
    <w:rsid w:val="002A26F1"/>
    <w:rsid w:val="002E6D2F"/>
    <w:rsid w:val="00302CC9"/>
    <w:rsid w:val="00314D3B"/>
    <w:rsid w:val="003710F8"/>
    <w:rsid w:val="00375F8F"/>
    <w:rsid w:val="00384696"/>
    <w:rsid w:val="00391359"/>
    <w:rsid w:val="0039348B"/>
    <w:rsid w:val="004018A4"/>
    <w:rsid w:val="00402413"/>
    <w:rsid w:val="00410483"/>
    <w:rsid w:val="00412EA9"/>
    <w:rsid w:val="00415512"/>
    <w:rsid w:val="00420DBD"/>
    <w:rsid w:val="004302EB"/>
    <w:rsid w:val="00430433"/>
    <w:rsid w:val="00464984"/>
    <w:rsid w:val="004919A2"/>
    <w:rsid w:val="00493084"/>
    <w:rsid w:val="004B5FFD"/>
    <w:rsid w:val="004C4427"/>
    <w:rsid w:val="004C5A35"/>
    <w:rsid w:val="004E270F"/>
    <w:rsid w:val="004F545A"/>
    <w:rsid w:val="00500294"/>
    <w:rsid w:val="00535BB2"/>
    <w:rsid w:val="0056544D"/>
    <w:rsid w:val="00594A11"/>
    <w:rsid w:val="005A3E71"/>
    <w:rsid w:val="005C348C"/>
    <w:rsid w:val="005E68FE"/>
    <w:rsid w:val="005F524D"/>
    <w:rsid w:val="00605F2E"/>
    <w:rsid w:val="00621218"/>
    <w:rsid w:val="00695F53"/>
    <w:rsid w:val="006C0B3A"/>
    <w:rsid w:val="006C2262"/>
    <w:rsid w:val="006D24F6"/>
    <w:rsid w:val="006D650D"/>
    <w:rsid w:val="006F23B7"/>
    <w:rsid w:val="007336E8"/>
    <w:rsid w:val="007647D8"/>
    <w:rsid w:val="00785F34"/>
    <w:rsid w:val="007A1E67"/>
    <w:rsid w:val="007A74C8"/>
    <w:rsid w:val="007B4F53"/>
    <w:rsid w:val="007B66D4"/>
    <w:rsid w:val="007F0DAF"/>
    <w:rsid w:val="007F492D"/>
    <w:rsid w:val="00807CA4"/>
    <w:rsid w:val="00834DE6"/>
    <w:rsid w:val="008365AA"/>
    <w:rsid w:val="0084307A"/>
    <w:rsid w:val="00856709"/>
    <w:rsid w:val="00880D91"/>
    <w:rsid w:val="00890527"/>
    <w:rsid w:val="008977F8"/>
    <w:rsid w:val="008D6D6A"/>
    <w:rsid w:val="008E6301"/>
    <w:rsid w:val="00903383"/>
    <w:rsid w:val="009125E3"/>
    <w:rsid w:val="00942313"/>
    <w:rsid w:val="009546F9"/>
    <w:rsid w:val="009573F2"/>
    <w:rsid w:val="009628ED"/>
    <w:rsid w:val="00970BFC"/>
    <w:rsid w:val="009710F2"/>
    <w:rsid w:val="0097347C"/>
    <w:rsid w:val="00986FBA"/>
    <w:rsid w:val="00992FC5"/>
    <w:rsid w:val="009A13A7"/>
    <w:rsid w:val="009D2717"/>
    <w:rsid w:val="00A1298F"/>
    <w:rsid w:val="00A31B9E"/>
    <w:rsid w:val="00A32587"/>
    <w:rsid w:val="00A341F3"/>
    <w:rsid w:val="00A46346"/>
    <w:rsid w:val="00A51457"/>
    <w:rsid w:val="00A51A22"/>
    <w:rsid w:val="00A61790"/>
    <w:rsid w:val="00A728AD"/>
    <w:rsid w:val="00A802FE"/>
    <w:rsid w:val="00A82792"/>
    <w:rsid w:val="00AB455D"/>
    <w:rsid w:val="00AC3EB3"/>
    <w:rsid w:val="00AC4CF2"/>
    <w:rsid w:val="00AD3942"/>
    <w:rsid w:val="00AF2289"/>
    <w:rsid w:val="00B105B2"/>
    <w:rsid w:val="00B243FF"/>
    <w:rsid w:val="00B26B51"/>
    <w:rsid w:val="00B26C85"/>
    <w:rsid w:val="00B30574"/>
    <w:rsid w:val="00B31A5A"/>
    <w:rsid w:val="00B5697B"/>
    <w:rsid w:val="00B63CE8"/>
    <w:rsid w:val="00B75D8E"/>
    <w:rsid w:val="00B76568"/>
    <w:rsid w:val="00B839C6"/>
    <w:rsid w:val="00BD017C"/>
    <w:rsid w:val="00BF6CB8"/>
    <w:rsid w:val="00C179A5"/>
    <w:rsid w:val="00C2652C"/>
    <w:rsid w:val="00C35120"/>
    <w:rsid w:val="00C455D4"/>
    <w:rsid w:val="00C568F7"/>
    <w:rsid w:val="00C72B2B"/>
    <w:rsid w:val="00C85436"/>
    <w:rsid w:val="00C92291"/>
    <w:rsid w:val="00CA38EB"/>
    <w:rsid w:val="00CC3D2E"/>
    <w:rsid w:val="00CD4DFF"/>
    <w:rsid w:val="00CF2B3A"/>
    <w:rsid w:val="00D06310"/>
    <w:rsid w:val="00D128D7"/>
    <w:rsid w:val="00D173A1"/>
    <w:rsid w:val="00D33091"/>
    <w:rsid w:val="00D46593"/>
    <w:rsid w:val="00D60A1B"/>
    <w:rsid w:val="00D75528"/>
    <w:rsid w:val="00DC02CD"/>
    <w:rsid w:val="00DD1AF4"/>
    <w:rsid w:val="00DE3E3D"/>
    <w:rsid w:val="00E14D90"/>
    <w:rsid w:val="00E25F31"/>
    <w:rsid w:val="00E27C3D"/>
    <w:rsid w:val="00E43EE3"/>
    <w:rsid w:val="00E50F4F"/>
    <w:rsid w:val="00E67940"/>
    <w:rsid w:val="00EA3C2D"/>
    <w:rsid w:val="00EB71DF"/>
    <w:rsid w:val="00EC1FB7"/>
    <w:rsid w:val="00EC7BA4"/>
    <w:rsid w:val="00ED29C8"/>
    <w:rsid w:val="00ED6E99"/>
    <w:rsid w:val="00EE3230"/>
    <w:rsid w:val="00EE36D5"/>
    <w:rsid w:val="00EF2D53"/>
    <w:rsid w:val="00F1392E"/>
    <w:rsid w:val="00F723FC"/>
    <w:rsid w:val="00F82938"/>
    <w:rsid w:val="00F96A45"/>
    <w:rsid w:val="00FA0118"/>
    <w:rsid w:val="00FA0ABC"/>
    <w:rsid w:val="00FB085E"/>
    <w:rsid w:val="00FC4015"/>
    <w:rsid w:val="00FC5DF2"/>
    <w:rsid w:val="00FD2916"/>
    <w:rsid w:val="00FD62FE"/>
    <w:rsid w:val="00FE3030"/>
    <w:rsid w:val="00FF607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5F2E"/>
    <w:rPr>
      <w:sz w:val="24"/>
      <w:szCs w:val="24"/>
    </w:rPr>
  </w:style>
  <w:style w:type="paragraph" w:styleId="Titolo1">
    <w:name w:val="heading 1"/>
    <w:basedOn w:val="Normale"/>
    <w:next w:val="Normale"/>
    <w:qFormat/>
    <w:rsid w:val="00605F2E"/>
    <w:pPr>
      <w:keepNext/>
      <w:outlineLvl w:val="0"/>
    </w:pPr>
    <w:rPr>
      <w:sz w:val="28"/>
      <w:szCs w:val="20"/>
    </w:rPr>
  </w:style>
  <w:style w:type="paragraph" w:styleId="Titolo2">
    <w:name w:val="heading 2"/>
    <w:basedOn w:val="Normale"/>
    <w:next w:val="Normale"/>
    <w:qFormat/>
    <w:rsid w:val="00605F2E"/>
    <w:pPr>
      <w:keepNext/>
      <w:jc w:val="center"/>
      <w:outlineLvl w:val="1"/>
    </w:pPr>
    <w:rPr>
      <w:b/>
      <w:bCs/>
    </w:rPr>
  </w:style>
  <w:style w:type="paragraph" w:styleId="Titolo3">
    <w:name w:val="heading 3"/>
    <w:basedOn w:val="Normale"/>
    <w:next w:val="Normale"/>
    <w:qFormat/>
    <w:rsid w:val="00605F2E"/>
    <w:pPr>
      <w:keepNext/>
      <w:outlineLvl w:val="2"/>
    </w:pPr>
    <w:rPr>
      <w:sz w:val="28"/>
      <w:u w:val="single"/>
    </w:rPr>
  </w:style>
  <w:style w:type="paragraph" w:styleId="Titolo4">
    <w:name w:val="heading 4"/>
    <w:basedOn w:val="Normale"/>
    <w:next w:val="Normale"/>
    <w:qFormat/>
    <w:rsid w:val="00605F2E"/>
    <w:pPr>
      <w:keepNext/>
      <w:jc w:val="center"/>
      <w:outlineLvl w:val="3"/>
    </w:pPr>
    <w:rPr>
      <w:b/>
      <w:bCs/>
      <w:sz w:val="28"/>
    </w:rPr>
  </w:style>
  <w:style w:type="paragraph" w:styleId="Titolo5">
    <w:name w:val="heading 5"/>
    <w:basedOn w:val="Normale"/>
    <w:next w:val="Normale"/>
    <w:qFormat/>
    <w:rsid w:val="00605F2E"/>
    <w:pPr>
      <w:keepNext/>
      <w:outlineLvl w:val="4"/>
    </w:pPr>
    <w:rPr>
      <w:b/>
      <w:bCs/>
    </w:rPr>
  </w:style>
  <w:style w:type="paragraph" w:styleId="Titolo6">
    <w:name w:val="heading 6"/>
    <w:basedOn w:val="Normale"/>
    <w:next w:val="Normale"/>
    <w:qFormat/>
    <w:rsid w:val="00605F2E"/>
    <w:pPr>
      <w:keepNext/>
      <w:jc w:val="center"/>
      <w:outlineLvl w:val="5"/>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605F2E"/>
    <w:rPr>
      <w:color w:val="0000FF"/>
      <w:u w:val="single"/>
    </w:rPr>
  </w:style>
  <w:style w:type="paragraph" w:styleId="Rientrocorpodeltesto">
    <w:name w:val="Body Text Indent"/>
    <w:basedOn w:val="Normale"/>
    <w:link w:val="RientrocorpodeltestoCarattere"/>
    <w:semiHidden/>
    <w:rsid w:val="00605F2E"/>
    <w:rPr>
      <w:color w:val="000000"/>
      <w:szCs w:val="20"/>
    </w:rPr>
  </w:style>
  <w:style w:type="character" w:styleId="Collegamentovisitato">
    <w:name w:val="FollowedHyperlink"/>
    <w:semiHidden/>
    <w:rsid w:val="00605F2E"/>
    <w:rPr>
      <w:color w:val="800080"/>
      <w:u w:val="single"/>
    </w:rPr>
  </w:style>
  <w:style w:type="paragraph" w:styleId="Corpodeltesto">
    <w:name w:val="Body Text"/>
    <w:basedOn w:val="Normale"/>
    <w:semiHidden/>
    <w:rsid w:val="00605F2E"/>
    <w:rPr>
      <w:sz w:val="28"/>
    </w:rPr>
  </w:style>
  <w:style w:type="paragraph" w:styleId="Corpodeltesto2">
    <w:name w:val="Body Text 2"/>
    <w:basedOn w:val="Normale"/>
    <w:semiHidden/>
    <w:rsid w:val="00605F2E"/>
    <w:pPr>
      <w:jc w:val="both"/>
    </w:pPr>
    <w:rPr>
      <w:sz w:val="28"/>
    </w:rPr>
  </w:style>
  <w:style w:type="paragraph" w:styleId="Testofumetto">
    <w:name w:val="Balloon Text"/>
    <w:basedOn w:val="Normale"/>
    <w:semiHidden/>
    <w:rsid w:val="00605F2E"/>
    <w:rPr>
      <w:rFonts w:ascii="Tahoma" w:hAnsi="Tahoma" w:cs="Tahoma"/>
      <w:sz w:val="16"/>
      <w:szCs w:val="16"/>
    </w:rPr>
  </w:style>
  <w:style w:type="paragraph" w:styleId="Intestazione">
    <w:name w:val="header"/>
    <w:basedOn w:val="Normale"/>
    <w:semiHidden/>
    <w:rsid w:val="00605F2E"/>
    <w:pPr>
      <w:tabs>
        <w:tab w:val="center" w:pos="4819"/>
        <w:tab w:val="right" w:pos="9638"/>
      </w:tabs>
    </w:pPr>
  </w:style>
  <w:style w:type="paragraph" w:styleId="Titolo">
    <w:name w:val="Title"/>
    <w:basedOn w:val="Normale"/>
    <w:qFormat/>
    <w:rsid w:val="00605F2E"/>
    <w:pPr>
      <w:jc w:val="center"/>
    </w:pPr>
    <w:rPr>
      <w:rFonts w:ascii="Wide Latin" w:hAnsi="Wide Latin"/>
      <w:sz w:val="36"/>
    </w:rPr>
  </w:style>
  <w:style w:type="paragraph" w:customStyle="1" w:styleId="TabellaDatiAmm">
    <w:name w:val="Tabella Dati Amm"/>
    <w:rsid w:val="00605F2E"/>
    <w:pPr>
      <w:jc w:val="center"/>
    </w:pPr>
    <w:rPr>
      <w:rFonts w:ascii="Arial" w:hAnsi="Arial"/>
      <w:noProof/>
    </w:rPr>
  </w:style>
  <w:style w:type="table" w:styleId="Grigliatabella">
    <w:name w:val="Table Grid"/>
    <w:basedOn w:val="Tabellanormale"/>
    <w:uiPriority w:val="59"/>
    <w:rsid w:val="002021C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6C2262"/>
    <w:rPr>
      <w:b/>
      <w:bCs/>
    </w:rPr>
  </w:style>
  <w:style w:type="character" w:customStyle="1" w:styleId="RientrocorpodeltestoCarattere">
    <w:name w:val="Rientro corpo del testo Carattere"/>
    <w:basedOn w:val="Carpredefinitoparagrafo"/>
    <w:link w:val="Rientrocorpodeltesto"/>
    <w:semiHidden/>
    <w:rsid w:val="00535BB2"/>
    <w:rPr>
      <w:color w:val="000000"/>
      <w:sz w:val="24"/>
    </w:rPr>
  </w:style>
  <w:style w:type="paragraph" w:styleId="Paragrafoelenco">
    <w:name w:val="List Paragraph"/>
    <w:basedOn w:val="Normale"/>
    <w:uiPriority w:val="34"/>
    <w:qFormat/>
    <w:rsid w:val="009546F9"/>
    <w:pPr>
      <w:ind w:left="720"/>
      <w:contextualSpacing/>
    </w:pPr>
  </w:style>
  <w:style w:type="paragraph" w:customStyle="1" w:styleId="Paragrafoelenco1">
    <w:name w:val="Paragrafo elenco1"/>
    <w:basedOn w:val="Normale"/>
    <w:rsid w:val="00992FC5"/>
    <w:pPr>
      <w:suppressAutoHyphens/>
      <w:ind w:left="720"/>
      <w:contextualSpacing/>
    </w:pPr>
    <w:rPr>
      <w:kern w:val="1"/>
    </w:rPr>
  </w:style>
</w:styles>
</file>

<file path=word/webSettings.xml><?xml version="1.0" encoding="utf-8"?>
<w:webSettings xmlns:r="http://schemas.openxmlformats.org/officeDocument/2006/relationships" xmlns:w="http://schemas.openxmlformats.org/wordprocessingml/2006/main">
  <w:divs>
    <w:div w:id="1846479061">
      <w:bodyDiv w:val="1"/>
      <w:marLeft w:val="0"/>
      <w:marRight w:val="0"/>
      <w:marTop w:val="0"/>
      <w:marBottom w:val="0"/>
      <w:divBdr>
        <w:top w:val="none" w:sz="0" w:space="0" w:color="auto"/>
        <w:left w:val="none" w:sz="0" w:space="0" w:color="auto"/>
        <w:bottom w:val="none" w:sz="0" w:space="0" w:color="auto"/>
        <w:right w:val="none" w:sz="0" w:space="0" w:color="auto"/>
      </w:divBdr>
      <w:divsChild>
        <w:div w:id="1561331267">
          <w:marLeft w:val="0"/>
          <w:marRight w:val="0"/>
          <w:marTop w:val="0"/>
          <w:marBottom w:val="0"/>
          <w:divBdr>
            <w:top w:val="none" w:sz="0" w:space="0" w:color="auto"/>
            <w:left w:val="none" w:sz="0" w:space="0" w:color="auto"/>
            <w:bottom w:val="none" w:sz="0" w:space="0" w:color="auto"/>
            <w:right w:val="none" w:sz="0" w:space="0" w:color="auto"/>
          </w:divBdr>
        </w:div>
        <w:div w:id="1267731239">
          <w:marLeft w:val="0"/>
          <w:marRight w:val="0"/>
          <w:marTop w:val="0"/>
          <w:marBottom w:val="0"/>
          <w:divBdr>
            <w:top w:val="none" w:sz="0" w:space="0" w:color="auto"/>
            <w:left w:val="none" w:sz="0" w:space="0" w:color="auto"/>
            <w:bottom w:val="none" w:sz="0" w:space="0" w:color="auto"/>
            <w:right w:val="none" w:sz="0" w:space="0" w:color="auto"/>
          </w:divBdr>
        </w:div>
        <w:div w:id="1570186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siacernusco.gov.it"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232F3-059C-44BC-922B-D0C9D42D1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1660</Words>
  <Characters>10325</Characters>
  <Application>Microsoft Office Word</Application>
  <DocSecurity>0</DocSecurity>
  <Lines>86</Lines>
  <Paragraphs>23</Paragraphs>
  <ScaleCrop>false</ScaleCrop>
  <HeadingPairs>
    <vt:vector size="2" baseType="variant">
      <vt:variant>
        <vt:lpstr>Titolo</vt:lpstr>
      </vt:variant>
      <vt:variant>
        <vt:i4>1</vt:i4>
      </vt:variant>
    </vt:vector>
  </HeadingPairs>
  <TitlesOfParts>
    <vt:vector size="1" baseType="lpstr">
      <vt:lpstr>ISTITUTO PROFESSIONALE DI STATO PER L’INDUSTRIA E L’ARTIGIANATO</vt:lpstr>
    </vt:vector>
  </TitlesOfParts>
  <Company>Hewlett-Packard</Company>
  <LinksUpToDate>false</LinksUpToDate>
  <CharactersWithSpaces>11962</CharactersWithSpaces>
  <SharedDoc>false</SharedDoc>
  <HLinks>
    <vt:vector size="12" baseType="variant">
      <vt:variant>
        <vt:i4>8061007</vt:i4>
      </vt:variant>
      <vt:variant>
        <vt:i4>3</vt:i4>
      </vt:variant>
      <vt:variant>
        <vt:i4>0</vt:i4>
      </vt:variant>
      <vt:variant>
        <vt:i4>5</vt:i4>
      </vt:variant>
      <vt:variant>
        <vt:lpwstr>mailto:istituto@ipsiacernusco.it</vt:lpwstr>
      </vt:variant>
      <vt:variant>
        <vt:lpwstr/>
      </vt:variant>
      <vt:variant>
        <vt:i4>65556</vt:i4>
      </vt:variant>
      <vt:variant>
        <vt:i4>0</vt:i4>
      </vt:variant>
      <vt:variant>
        <vt:i4>0</vt:i4>
      </vt:variant>
      <vt:variant>
        <vt:i4>5</vt:i4>
      </vt:variant>
      <vt:variant>
        <vt:lpwstr>http://www.ipsiacernusco.it/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PROFESSIONALE DI STATO PER L’INDUSTRIA E L’ARTIGIANATO</dc:title>
  <dc:creator>scinelli.stefania</dc:creator>
  <cp:lastModifiedBy>n</cp:lastModifiedBy>
  <cp:revision>3</cp:revision>
  <cp:lastPrinted>2020-10-30T16:35:00Z</cp:lastPrinted>
  <dcterms:created xsi:type="dcterms:W3CDTF">2020-09-11T22:02:00Z</dcterms:created>
  <dcterms:modified xsi:type="dcterms:W3CDTF">2020-10-30T16:35:00Z</dcterms:modified>
</cp:coreProperties>
</file>