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5EC" w:rsidRPr="000D65E0" w:rsidRDefault="00A915EC" w:rsidP="00A915EC">
      <w:pPr>
        <w:pStyle w:val="TabellaDatiAmm"/>
        <w:rPr>
          <w:rFonts w:asciiTheme="minorHAnsi" w:hAnsiTheme="minorHAnsi" w:cstheme="minorHAnsi"/>
          <w:i/>
          <w:iCs/>
          <w:sz w:val="24"/>
          <w:szCs w:val="24"/>
        </w:rPr>
      </w:pPr>
      <w:r w:rsidRPr="000D65E0">
        <w:rPr>
          <w:rFonts w:asciiTheme="minorHAnsi" w:hAnsiTheme="minorHAnsi" w:cstheme="minorHAnsi"/>
          <w:sz w:val="24"/>
          <w:szCs w:val="24"/>
        </w:rPr>
        <w:object w:dxaOrig="2239" w:dyaOrig="12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49.5pt" o:ole="">
            <v:imagedata r:id="rId6" o:title=""/>
          </v:shape>
          <o:OLEObject Type="Embed" ProgID="Word.Picture.8" ShapeID="_x0000_i1025" DrawAspect="Content" ObjectID="_1684587858" r:id="rId7"/>
        </w:object>
      </w:r>
      <w:hyperlink r:id="rId8" w:history="1">
        <w:r w:rsidR="00603A78" w:rsidRPr="000D65E0">
          <w:rPr>
            <w:rStyle w:val="Collegamentoipertestuale"/>
            <w:rFonts w:asciiTheme="minorHAnsi" w:hAnsiTheme="minorHAnsi" w:cstheme="minorHAnsi"/>
            <w:sz w:val="24"/>
            <w:szCs w:val="24"/>
          </w:rPr>
          <w:t>www.ipsiacernusco.edu.it</w:t>
        </w:r>
      </w:hyperlink>
      <w:r w:rsidRPr="000D65E0">
        <w:rPr>
          <w:rFonts w:asciiTheme="minorHAnsi" w:hAnsiTheme="minorHAnsi" w:cstheme="minorHAnsi"/>
          <w:sz w:val="24"/>
          <w:szCs w:val="24"/>
        </w:rPr>
        <w:object w:dxaOrig="2239" w:dyaOrig="1267">
          <v:shape id="_x0000_i1026" type="#_x0000_t75" style="width:83.25pt;height:49.5pt" o:ole="">
            <v:imagedata r:id="rId6" o:title=""/>
          </v:shape>
          <o:OLEObject Type="Embed" ProgID="Word.Picture.8" ShapeID="_x0000_i1026" DrawAspect="Content" ObjectID="_1684587859" r:id="rId9"/>
        </w:object>
      </w:r>
    </w:p>
    <w:p w:rsidR="00A915EC" w:rsidRPr="000D65E0" w:rsidRDefault="00A915EC" w:rsidP="00A915EC">
      <w:pPr>
        <w:pStyle w:val="TabellaDatiAmm"/>
        <w:rPr>
          <w:rFonts w:asciiTheme="minorHAnsi" w:hAnsiTheme="minorHAnsi" w:cstheme="minorHAnsi"/>
          <w:i/>
          <w:iCs/>
          <w:sz w:val="24"/>
          <w:szCs w:val="24"/>
        </w:rPr>
      </w:pPr>
      <w:r w:rsidRPr="000D65E0">
        <w:rPr>
          <w:rFonts w:asciiTheme="minorHAnsi" w:hAnsiTheme="minorHAnsi" w:cstheme="minorHAnsi"/>
          <w:b/>
          <w:bCs/>
          <w:sz w:val="24"/>
          <w:szCs w:val="24"/>
        </w:rPr>
        <w:t xml:space="preserve"> I</w:t>
      </w:r>
      <w:r w:rsidRPr="000D65E0">
        <w:rPr>
          <w:rFonts w:asciiTheme="minorHAnsi" w:hAnsiTheme="minorHAnsi" w:cstheme="minorHAnsi"/>
          <w:sz w:val="24"/>
          <w:szCs w:val="24"/>
        </w:rPr>
        <w:t xml:space="preserve">STITUTO </w:t>
      </w:r>
      <w:r w:rsidRPr="000D65E0">
        <w:rPr>
          <w:rFonts w:asciiTheme="minorHAnsi" w:hAnsiTheme="minorHAnsi" w:cstheme="minorHAnsi"/>
          <w:b/>
          <w:bCs/>
          <w:sz w:val="24"/>
          <w:szCs w:val="24"/>
        </w:rPr>
        <w:t>P</w:t>
      </w:r>
      <w:r w:rsidRPr="000D65E0">
        <w:rPr>
          <w:rFonts w:asciiTheme="minorHAnsi" w:hAnsiTheme="minorHAnsi" w:cstheme="minorHAnsi"/>
          <w:sz w:val="24"/>
          <w:szCs w:val="24"/>
        </w:rPr>
        <w:t xml:space="preserve">ROFESSIONALE DI </w:t>
      </w:r>
      <w:r w:rsidRPr="000D65E0">
        <w:rPr>
          <w:rFonts w:asciiTheme="minorHAnsi" w:hAnsiTheme="minorHAnsi" w:cstheme="minorHAnsi"/>
          <w:b/>
          <w:bCs/>
          <w:sz w:val="24"/>
          <w:szCs w:val="24"/>
        </w:rPr>
        <w:t>S</w:t>
      </w:r>
      <w:r w:rsidRPr="000D65E0">
        <w:rPr>
          <w:rFonts w:asciiTheme="minorHAnsi" w:hAnsiTheme="minorHAnsi" w:cstheme="minorHAnsi"/>
          <w:sz w:val="24"/>
          <w:szCs w:val="24"/>
        </w:rPr>
        <w:t>TATO PER L’</w:t>
      </w:r>
      <w:r w:rsidRPr="000D65E0">
        <w:rPr>
          <w:rFonts w:asciiTheme="minorHAnsi" w:hAnsiTheme="minorHAnsi" w:cstheme="minorHAnsi"/>
          <w:b/>
          <w:bCs/>
          <w:sz w:val="24"/>
          <w:szCs w:val="24"/>
        </w:rPr>
        <w:t>I</w:t>
      </w:r>
      <w:r w:rsidRPr="000D65E0">
        <w:rPr>
          <w:rFonts w:asciiTheme="minorHAnsi" w:hAnsiTheme="minorHAnsi" w:cstheme="minorHAnsi"/>
          <w:sz w:val="24"/>
          <w:szCs w:val="24"/>
        </w:rPr>
        <w:t>NDUSTRIA E L’</w:t>
      </w:r>
      <w:r w:rsidRPr="000D65E0">
        <w:rPr>
          <w:rFonts w:asciiTheme="minorHAnsi" w:hAnsiTheme="minorHAnsi" w:cstheme="minorHAnsi"/>
          <w:b/>
          <w:bCs/>
          <w:sz w:val="24"/>
          <w:szCs w:val="24"/>
        </w:rPr>
        <w:t>A</w:t>
      </w:r>
      <w:r w:rsidRPr="000D65E0">
        <w:rPr>
          <w:rFonts w:asciiTheme="minorHAnsi" w:hAnsiTheme="minorHAnsi" w:cstheme="minorHAnsi"/>
          <w:sz w:val="24"/>
          <w:szCs w:val="24"/>
        </w:rPr>
        <w:t>RTIGIANATO</w:t>
      </w:r>
    </w:p>
    <w:p w:rsidR="00A915EC" w:rsidRPr="000D65E0" w:rsidRDefault="00A915EC" w:rsidP="00A915EC">
      <w:pPr>
        <w:pStyle w:val="Rientrocorpodeltesto"/>
        <w:rPr>
          <w:rFonts w:asciiTheme="minorHAnsi" w:hAnsiTheme="minorHAnsi" w:cstheme="minorHAnsi"/>
          <w:szCs w:val="24"/>
        </w:rPr>
      </w:pPr>
    </w:p>
    <w:p w:rsidR="00A86799" w:rsidRPr="000D65E0" w:rsidRDefault="0012602A" w:rsidP="00BA6DB3">
      <w:pPr>
        <w:jc w:val="both"/>
        <w:rPr>
          <w:rFonts w:asciiTheme="minorHAnsi" w:hAnsiTheme="minorHAnsi" w:cstheme="minorHAnsi"/>
        </w:rPr>
      </w:pPr>
      <w:r w:rsidRPr="000D65E0">
        <w:rPr>
          <w:rFonts w:asciiTheme="minorHAnsi" w:hAnsiTheme="minorHAnsi" w:cstheme="minorHAnsi"/>
        </w:rPr>
        <w:tab/>
      </w:r>
      <w:r w:rsidRPr="000D65E0">
        <w:rPr>
          <w:rFonts w:asciiTheme="minorHAnsi" w:hAnsiTheme="minorHAnsi" w:cstheme="minorHAnsi"/>
        </w:rPr>
        <w:tab/>
      </w:r>
      <w:r w:rsidRPr="000D65E0">
        <w:rPr>
          <w:rFonts w:asciiTheme="minorHAnsi" w:hAnsiTheme="minorHAnsi" w:cstheme="minorHAnsi"/>
        </w:rPr>
        <w:tab/>
      </w:r>
      <w:r w:rsidRPr="000D65E0">
        <w:rPr>
          <w:rFonts w:asciiTheme="minorHAnsi" w:hAnsiTheme="minorHAnsi" w:cstheme="minorHAnsi"/>
        </w:rPr>
        <w:tab/>
      </w:r>
      <w:r w:rsidRPr="000D65E0">
        <w:rPr>
          <w:rFonts w:asciiTheme="minorHAnsi" w:hAnsiTheme="minorHAnsi" w:cstheme="minorHAnsi"/>
        </w:rPr>
        <w:tab/>
      </w:r>
      <w:r w:rsidRPr="000D65E0">
        <w:rPr>
          <w:rFonts w:asciiTheme="minorHAnsi" w:hAnsiTheme="minorHAnsi" w:cstheme="minorHAnsi"/>
        </w:rPr>
        <w:tab/>
      </w:r>
      <w:r w:rsidRPr="000D65E0">
        <w:rPr>
          <w:rFonts w:asciiTheme="minorHAnsi" w:hAnsiTheme="minorHAnsi" w:cstheme="minorHAnsi"/>
        </w:rPr>
        <w:tab/>
      </w:r>
      <w:r w:rsidRPr="000D65E0">
        <w:rPr>
          <w:rFonts w:asciiTheme="minorHAnsi" w:hAnsiTheme="minorHAnsi" w:cstheme="minorHAnsi"/>
        </w:rPr>
        <w:tab/>
      </w:r>
    </w:p>
    <w:p w:rsidR="00A86799" w:rsidRPr="000D65E0" w:rsidRDefault="003A26A3" w:rsidP="005766D1">
      <w:pPr>
        <w:pStyle w:val="Titolo1"/>
        <w:ind w:left="2124" w:firstLine="708"/>
        <w:jc w:val="both"/>
        <w:rPr>
          <w:rFonts w:asciiTheme="minorHAnsi" w:hAnsiTheme="minorHAnsi" w:cstheme="minorHAnsi"/>
          <w:b/>
          <w:sz w:val="24"/>
          <w:szCs w:val="24"/>
        </w:rPr>
      </w:pPr>
      <w:r w:rsidRPr="000D65E0">
        <w:rPr>
          <w:rFonts w:asciiTheme="minorHAnsi" w:hAnsiTheme="minorHAnsi" w:cstheme="minorHAnsi"/>
          <w:b/>
          <w:sz w:val="24"/>
          <w:szCs w:val="24"/>
        </w:rPr>
        <w:t xml:space="preserve">Verbale </w:t>
      </w:r>
      <w:r w:rsidR="00B86871" w:rsidRPr="000D65E0">
        <w:rPr>
          <w:rFonts w:asciiTheme="minorHAnsi" w:hAnsiTheme="minorHAnsi" w:cstheme="minorHAnsi"/>
          <w:b/>
          <w:sz w:val="24"/>
          <w:szCs w:val="24"/>
        </w:rPr>
        <w:t>Collegio Docenti 20 maggio</w:t>
      </w:r>
    </w:p>
    <w:p w:rsidR="00816A65" w:rsidRPr="000D65E0" w:rsidRDefault="00816A65" w:rsidP="00816A65">
      <w:pPr>
        <w:jc w:val="both"/>
        <w:rPr>
          <w:rFonts w:asciiTheme="minorHAnsi" w:hAnsiTheme="minorHAnsi" w:cstheme="minorHAnsi"/>
        </w:rPr>
      </w:pPr>
    </w:p>
    <w:p w:rsidR="00816A65" w:rsidRPr="000D65E0" w:rsidRDefault="00816A65" w:rsidP="00816A65">
      <w:pPr>
        <w:jc w:val="both"/>
        <w:rPr>
          <w:rFonts w:asciiTheme="minorHAnsi" w:hAnsiTheme="minorHAnsi" w:cstheme="minorHAnsi"/>
        </w:rPr>
      </w:pPr>
      <w:r w:rsidRPr="000D65E0">
        <w:rPr>
          <w:rFonts w:asciiTheme="minorHAnsi" w:hAnsiTheme="minorHAnsi" w:cstheme="minorHAnsi"/>
        </w:rPr>
        <w:t xml:space="preserve">Oggi </w:t>
      </w:r>
      <w:r w:rsidRPr="000D65E0">
        <w:rPr>
          <w:rFonts w:asciiTheme="minorHAnsi" w:hAnsiTheme="minorHAnsi" w:cstheme="minorHAnsi"/>
          <w:b/>
          <w:bCs/>
        </w:rPr>
        <w:t xml:space="preserve">giovedì 20 maggio alle ore 16.30 </w:t>
      </w:r>
      <w:r w:rsidRPr="000D65E0">
        <w:rPr>
          <w:rFonts w:asciiTheme="minorHAnsi" w:hAnsiTheme="minorHAnsi" w:cstheme="minorHAnsi"/>
        </w:rPr>
        <w:t xml:space="preserve">si riunisce in videochiamata </w:t>
      </w:r>
      <w:proofErr w:type="spellStart"/>
      <w:r w:rsidRPr="000D65E0">
        <w:rPr>
          <w:rFonts w:asciiTheme="minorHAnsi" w:hAnsiTheme="minorHAnsi" w:cstheme="minorHAnsi"/>
        </w:rPr>
        <w:t>Meet</w:t>
      </w:r>
      <w:proofErr w:type="spellEnd"/>
      <w:r w:rsidRPr="000D65E0">
        <w:rPr>
          <w:rFonts w:asciiTheme="minorHAnsi" w:hAnsiTheme="minorHAnsi" w:cstheme="minorHAnsi"/>
        </w:rPr>
        <w:t xml:space="preserve"> il Collegio Docenti per discutere e deliberare il seguente </w:t>
      </w:r>
      <w:proofErr w:type="spellStart"/>
      <w:r w:rsidRPr="000D65E0">
        <w:rPr>
          <w:rFonts w:asciiTheme="minorHAnsi" w:hAnsiTheme="minorHAnsi" w:cstheme="minorHAnsi"/>
        </w:rPr>
        <w:t>o.d.g.</w:t>
      </w:r>
      <w:proofErr w:type="spellEnd"/>
      <w:r w:rsidRPr="000D65E0">
        <w:rPr>
          <w:rFonts w:asciiTheme="minorHAnsi" w:hAnsiTheme="minorHAnsi" w:cstheme="minorHAnsi"/>
        </w:rPr>
        <w:t>:</w:t>
      </w:r>
    </w:p>
    <w:p w:rsidR="00816A65" w:rsidRPr="000D65E0" w:rsidRDefault="00816A65" w:rsidP="00816A65">
      <w:pPr>
        <w:jc w:val="both"/>
        <w:rPr>
          <w:rFonts w:asciiTheme="minorHAnsi" w:hAnsiTheme="minorHAnsi" w:cstheme="minorHAnsi"/>
        </w:rPr>
      </w:pPr>
    </w:p>
    <w:p w:rsidR="00816A65" w:rsidRPr="000D65E0" w:rsidRDefault="00816A65" w:rsidP="00816A65">
      <w:pPr>
        <w:rPr>
          <w:rFonts w:asciiTheme="minorHAnsi" w:hAnsiTheme="minorHAnsi" w:cstheme="minorHAnsi"/>
        </w:rPr>
      </w:pPr>
      <w:r w:rsidRPr="000D65E0">
        <w:rPr>
          <w:rFonts w:asciiTheme="minorHAnsi" w:hAnsiTheme="minorHAnsi" w:cstheme="minorHAnsi"/>
        </w:rPr>
        <w:t xml:space="preserve">Presiede il DS Nicola Ferrara; verbalizza il prof. Roberto </w:t>
      </w:r>
      <w:proofErr w:type="spellStart"/>
      <w:r w:rsidRPr="000D65E0">
        <w:rPr>
          <w:rFonts w:asciiTheme="minorHAnsi" w:hAnsiTheme="minorHAnsi" w:cstheme="minorHAnsi"/>
        </w:rPr>
        <w:t>LImonta</w:t>
      </w:r>
      <w:proofErr w:type="spellEnd"/>
      <w:r w:rsidRPr="000D65E0">
        <w:rPr>
          <w:rFonts w:asciiTheme="minorHAnsi" w:hAnsiTheme="minorHAnsi" w:cstheme="minorHAnsi"/>
        </w:rPr>
        <w:t>.</w:t>
      </w:r>
      <w:r w:rsidRPr="000D65E0">
        <w:rPr>
          <w:rFonts w:asciiTheme="minorHAnsi" w:hAnsiTheme="minorHAnsi" w:cstheme="minorHAnsi"/>
        </w:rPr>
        <w:br/>
        <w:t xml:space="preserve">Sono </w:t>
      </w:r>
      <w:r w:rsidRPr="0006734A">
        <w:rPr>
          <w:rFonts w:asciiTheme="minorHAnsi" w:hAnsiTheme="minorHAnsi" w:cstheme="minorHAnsi"/>
        </w:rPr>
        <w:t xml:space="preserve">presenti  </w:t>
      </w:r>
      <w:r w:rsidR="0006734A">
        <w:rPr>
          <w:rFonts w:asciiTheme="minorHAnsi" w:hAnsiTheme="minorHAnsi" w:cstheme="minorHAnsi"/>
        </w:rPr>
        <w:t>92</w:t>
      </w:r>
      <w:r w:rsidRPr="0006734A">
        <w:rPr>
          <w:rFonts w:asciiTheme="minorHAnsi" w:hAnsiTheme="minorHAnsi" w:cstheme="minorHAnsi"/>
        </w:rPr>
        <w:t xml:space="preserve">     docenti</w:t>
      </w:r>
      <w:r w:rsidRPr="000D65E0">
        <w:rPr>
          <w:rFonts w:asciiTheme="minorHAnsi" w:hAnsiTheme="minorHAnsi" w:cstheme="minorHAnsi"/>
        </w:rPr>
        <w:t xml:space="preserve"> su un totale di 108 docenti.</w:t>
      </w:r>
      <w:r w:rsidRPr="000D65E0">
        <w:rPr>
          <w:rFonts w:asciiTheme="minorHAnsi" w:hAnsiTheme="minorHAnsi" w:cstheme="minorHAnsi"/>
        </w:rPr>
        <w:br/>
        <w:t>Constatata la validità della seduta, il Dirigente introduce i lavori presentando il punto 1 all’ O.d.G. :</w:t>
      </w:r>
      <w:r w:rsidRPr="000D65E0">
        <w:rPr>
          <w:rFonts w:asciiTheme="minorHAnsi" w:hAnsiTheme="minorHAnsi" w:cstheme="minorHAnsi"/>
        </w:rPr>
        <w:br/>
      </w:r>
    </w:p>
    <w:p w:rsidR="00C237BB" w:rsidRPr="000D65E0" w:rsidRDefault="00A86799" w:rsidP="00F758EA">
      <w:pPr>
        <w:pStyle w:val="Paragrafoelenco"/>
        <w:numPr>
          <w:ilvl w:val="0"/>
          <w:numId w:val="1"/>
        </w:numPr>
        <w:jc w:val="both"/>
        <w:rPr>
          <w:rFonts w:asciiTheme="minorHAnsi" w:hAnsiTheme="minorHAnsi" w:cstheme="minorHAnsi"/>
          <w:b/>
        </w:rPr>
      </w:pPr>
      <w:r w:rsidRPr="000D65E0">
        <w:rPr>
          <w:rFonts w:asciiTheme="minorHAnsi" w:hAnsiTheme="minorHAnsi" w:cstheme="minorHAnsi"/>
          <w:b/>
        </w:rPr>
        <w:t>Approvazione del verbale della seduta precedente</w:t>
      </w:r>
    </w:p>
    <w:p w:rsidR="00816A65" w:rsidRPr="000D65E0" w:rsidRDefault="00816A65" w:rsidP="00816A65">
      <w:pPr>
        <w:spacing w:line="276" w:lineRule="auto"/>
        <w:jc w:val="both"/>
        <w:rPr>
          <w:rFonts w:asciiTheme="minorHAnsi" w:hAnsiTheme="minorHAnsi" w:cstheme="minorHAnsi"/>
        </w:rPr>
      </w:pPr>
      <w:r w:rsidRPr="000D65E0">
        <w:rPr>
          <w:rFonts w:asciiTheme="minorHAnsi" w:hAnsiTheme="minorHAnsi" w:cstheme="minorHAnsi"/>
        </w:rPr>
        <w:t>Il Collegio Docenti approva all’unanimità la bozza pubblicata in allegato alla circolare di conv</w:t>
      </w:r>
      <w:r w:rsidR="00C20305">
        <w:rPr>
          <w:rFonts w:asciiTheme="minorHAnsi" w:hAnsiTheme="minorHAnsi" w:cstheme="minorHAnsi"/>
        </w:rPr>
        <w:t>ocazione</w:t>
      </w:r>
      <w:r w:rsidRPr="000D65E0">
        <w:rPr>
          <w:rFonts w:asciiTheme="minorHAnsi" w:hAnsiTheme="minorHAnsi" w:cstheme="minorHAnsi"/>
        </w:rPr>
        <w:t>.</w:t>
      </w:r>
    </w:p>
    <w:p w:rsidR="00816A65" w:rsidRPr="000D65E0" w:rsidRDefault="00816A65" w:rsidP="00816A65">
      <w:pPr>
        <w:jc w:val="both"/>
        <w:rPr>
          <w:rFonts w:asciiTheme="minorHAnsi" w:hAnsiTheme="minorHAnsi" w:cstheme="minorHAnsi"/>
          <w:sz w:val="16"/>
          <w:szCs w:val="16"/>
        </w:rPr>
      </w:pPr>
    </w:p>
    <w:p w:rsidR="00BB10B4" w:rsidRPr="000D65E0" w:rsidRDefault="00BB10B4" w:rsidP="00F758EA">
      <w:pPr>
        <w:numPr>
          <w:ilvl w:val="0"/>
          <w:numId w:val="1"/>
        </w:numPr>
        <w:jc w:val="both"/>
        <w:rPr>
          <w:rFonts w:asciiTheme="minorHAnsi" w:hAnsiTheme="minorHAnsi" w:cstheme="minorHAnsi"/>
          <w:b/>
        </w:rPr>
      </w:pPr>
      <w:r w:rsidRPr="000D65E0">
        <w:rPr>
          <w:rFonts w:asciiTheme="minorHAnsi" w:hAnsiTheme="minorHAnsi" w:cstheme="minorHAnsi"/>
          <w:b/>
        </w:rPr>
        <w:t xml:space="preserve">Adozione libri di testo </w:t>
      </w:r>
      <w:proofErr w:type="spellStart"/>
      <w:r w:rsidRPr="000D65E0">
        <w:rPr>
          <w:rFonts w:asciiTheme="minorHAnsi" w:hAnsiTheme="minorHAnsi" w:cstheme="minorHAnsi"/>
          <w:b/>
        </w:rPr>
        <w:t>a.s.</w:t>
      </w:r>
      <w:proofErr w:type="spellEnd"/>
      <w:r w:rsidRPr="000D65E0">
        <w:rPr>
          <w:rFonts w:asciiTheme="minorHAnsi" w:hAnsiTheme="minorHAnsi" w:cstheme="minorHAnsi"/>
          <w:b/>
        </w:rPr>
        <w:t xml:space="preserve"> 2021/22;</w:t>
      </w:r>
    </w:p>
    <w:p w:rsidR="00856497" w:rsidRPr="000D65E0" w:rsidRDefault="00856497" w:rsidP="00816A65">
      <w:pPr>
        <w:jc w:val="both"/>
        <w:rPr>
          <w:rFonts w:asciiTheme="minorHAnsi" w:hAnsiTheme="minorHAnsi" w:cstheme="minorHAnsi"/>
        </w:rPr>
      </w:pPr>
      <w:r w:rsidRPr="000D65E0">
        <w:rPr>
          <w:rFonts w:asciiTheme="minorHAnsi" w:hAnsiTheme="minorHAnsi" w:cstheme="minorHAnsi"/>
          <w:i/>
        </w:rPr>
        <w:t xml:space="preserve">(le proposte </w:t>
      </w:r>
      <w:r w:rsidR="00816A65" w:rsidRPr="000D65E0">
        <w:rPr>
          <w:rFonts w:asciiTheme="minorHAnsi" w:hAnsiTheme="minorHAnsi" w:cstheme="minorHAnsi"/>
          <w:i/>
        </w:rPr>
        <w:t>sono state preventivamente</w:t>
      </w:r>
      <w:r w:rsidRPr="000D65E0">
        <w:rPr>
          <w:rFonts w:asciiTheme="minorHAnsi" w:hAnsiTheme="minorHAnsi" w:cstheme="minorHAnsi"/>
          <w:i/>
        </w:rPr>
        <w:t xml:space="preserve"> pubblicate sul sito, nella sez. “libri di testo</w:t>
      </w:r>
      <w:r w:rsidR="00A0412D">
        <w:rPr>
          <w:rFonts w:asciiTheme="minorHAnsi" w:hAnsiTheme="minorHAnsi" w:cstheme="minorHAnsi"/>
          <w:i/>
        </w:rPr>
        <w:t>”</w:t>
      </w:r>
      <w:r w:rsidR="00F758EA" w:rsidRPr="000D65E0">
        <w:rPr>
          <w:rFonts w:asciiTheme="minorHAnsi" w:hAnsiTheme="minorHAnsi" w:cstheme="minorHAnsi"/>
          <w:i/>
        </w:rPr>
        <w:t>, il giorno 19.5,e</w:t>
      </w:r>
      <w:r w:rsidRPr="000D65E0">
        <w:rPr>
          <w:rFonts w:asciiTheme="minorHAnsi" w:hAnsiTheme="minorHAnsi" w:cstheme="minorHAnsi"/>
          <w:i/>
        </w:rPr>
        <w:t xml:space="preserve"> si </w:t>
      </w:r>
      <w:r w:rsidR="00816A65" w:rsidRPr="000D65E0">
        <w:rPr>
          <w:rFonts w:asciiTheme="minorHAnsi" w:hAnsiTheme="minorHAnsi" w:cstheme="minorHAnsi"/>
          <w:i/>
        </w:rPr>
        <w:t>hanno</w:t>
      </w:r>
      <w:r w:rsidRPr="000D65E0">
        <w:rPr>
          <w:rFonts w:asciiTheme="minorHAnsi" w:hAnsiTheme="minorHAnsi" w:cstheme="minorHAnsi"/>
          <w:i/>
        </w:rPr>
        <w:t xml:space="preserve"> per conosciu</w:t>
      </w:r>
      <w:bookmarkStart w:id="0" w:name="_GoBack"/>
      <w:bookmarkEnd w:id="0"/>
      <w:r w:rsidRPr="000D65E0">
        <w:rPr>
          <w:rFonts w:asciiTheme="minorHAnsi" w:hAnsiTheme="minorHAnsi" w:cstheme="minorHAnsi"/>
          <w:i/>
        </w:rPr>
        <w:t>te al momento della delibera di adozione da parte del Collegio</w:t>
      </w:r>
      <w:r w:rsidRPr="000D65E0">
        <w:rPr>
          <w:rFonts w:asciiTheme="minorHAnsi" w:hAnsiTheme="minorHAnsi" w:cstheme="minorHAnsi"/>
        </w:rPr>
        <w:t xml:space="preserve">) </w:t>
      </w:r>
    </w:p>
    <w:p w:rsidR="00816A65" w:rsidRPr="000D65E0" w:rsidRDefault="00816A65" w:rsidP="00816A65">
      <w:pPr>
        <w:jc w:val="both"/>
        <w:rPr>
          <w:rFonts w:asciiTheme="minorHAnsi" w:hAnsiTheme="minorHAnsi" w:cstheme="minorHAnsi"/>
        </w:rPr>
      </w:pPr>
      <w:r w:rsidRPr="000D65E0">
        <w:rPr>
          <w:rFonts w:asciiTheme="minorHAnsi" w:hAnsiTheme="minorHAnsi" w:cstheme="minorHAnsi"/>
        </w:rPr>
        <w:t>Il DS dà specifica lettura delle variazioni per sedi e per classi.</w:t>
      </w:r>
    </w:p>
    <w:p w:rsidR="00095BFB" w:rsidRDefault="00095BFB" w:rsidP="00816A65">
      <w:pPr>
        <w:jc w:val="both"/>
        <w:rPr>
          <w:rFonts w:asciiTheme="minorHAnsi" w:hAnsiTheme="minorHAnsi" w:cstheme="minorHAnsi"/>
        </w:rPr>
      </w:pPr>
      <w:r w:rsidRPr="000D65E0">
        <w:rPr>
          <w:rFonts w:asciiTheme="minorHAnsi" w:hAnsiTheme="minorHAnsi" w:cstheme="minorHAnsi"/>
        </w:rPr>
        <w:t>Seguono precisazioni e correzioni da parte dei docenti interessati</w:t>
      </w:r>
      <w:r w:rsidR="00C20305">
        <w:rPr>
          <w:rFonts w:asciiTheme="minorHAnsi" w:hAnsiTheme="minorHAnsi" w:cstheme="minorHAnsi"/>
        </w:rPr>
        <w:t>.</w:t>
      </w:r>
    </w:p>
    <w:p w:rsidR="00C20305" w:rsidRPr="000D65E0" w:rsidRDefault="00C20305" w:rsidP="00816A65">
      <w:pPr>
        <w:jc w:val="both"/>
        <w:rPr>
          <w:rFonts w:asciiTheme="minorHAnsi" w:hAnsiTheme="minorHAnsi" w:cstheme="minorHAnsi"/>
        </w:rPr>
      </w:pPr>
    </w:p>
    <w:p w:rsidR="00816A65" w:rsidRPr="000D65E0" w:rsidRDefault="00095BFB" w:rsidP="00816A65">
      <w:pPr>
        <w:jc w:val="both"/>
        <w:rPr>
          <w:rFonts w:asciiTheme="minorHAnsi" w:hAnsiTheme="minorHAnsi" w:cstheme="minorHAnsi"/>
        </w:rPr>
      </w:pPr>
      <w:r w:rsidRPr="000D65E0">
        <w:rPr>
          <w:rFonts w:asciiTheme="minorHAnsi" w:hAnsiTheme="minorHAnsi" w:cstheme="minorHAnsi"/>
          <w:b/>
          <w:bCs/>
        </w:rPr>
        <w:t>DELIBERA N. 1</w:t>
      </w:r>
      <w:r w:rsidR="00816A65" w:rsidRPr="000D65E0">
        <w:rPr>
          <w:rFonts w:asciiTheme="minorHAnsi" w:hAnsiTheme="minorHAnsi" w:cstheme="minorHAnsi"/>
          <w:b/>
          <w:bCs/>
        </w:rPr>
        <w:t>Il Collegio approva all’unanimità</w:t>
      </w:r>
      <w:r w:rsidRPr="000D65E0">
        <w:rPr>
          <w:rFonts w:asciiTheme="minorHAnsi" w:hAnsiTheme="minorHAnsi" w:cstheme="minorHAnsi"/>
          <w:b/>
          <w:bCs/>
        </w:rPr>
        <w:t xml:space="preserve"> il quadro generale così emendato </w:t>
      </w:r>
      <w:r w:rsidR="00816A65" w:rsidRPr="000D65E0">
        <w:rPr>
          <w:rFonts w:asciiTheme="minorHAnsi" w:hAnsiTheme="minorHAnsi" w:cstheme="minorHAnsi"/>
          <w:b/>
          <w:bCs/>
        </w:rPr>
        <w:t xml:space="preserve">. </w:t>
      </w:r>
    </w:p>
    <w:p w:rsidR="00816A65" w:rsidRPr="000D65E0" w:rsidRDefault="00816A65" w:rsidP="00816A65">
      <w:pPr>
        <w:jc w:val="both"/>
        <w:rPr>
          <w:rFonts w:asciiTheme="minorHAnsi" w:hAnsiTheme="minorHAnsi" w:cstheme="minorHAnsi"/>
          <w:sz w:val="16"/>
          <w:szCs w:val="16"/>
        </w:rPr>
      </w:pPr>
    </w:p>
    <w:p w:rsidR="00816A65" w:rsidRPr="000D65E0" w:rsidRDefault="00F758EA" w:rsidP="00F758EA">
      <w:pPr>
        <w:numPr>
          <w:ilvl w:val="0"/>
          <w:numId w:val="1"/>
        </w:numPr>
        <w:jc w:val="both"/>
        <w:rPr>
          <w:rFonts w:asciiTheme="minorHAnsi" w:hAnsiTheme="minorHAnsi" w:cstheme="minorHAnsi"/>
          <w:b/>
        </w:rPr>
      </w:pPr>
      <w:r w:rsidRPr="000D65E0">
        <w:rPr>
          <w:rFonts w:asciiTheme="minorHAnsi" w:hAnsiTheme="minorHAnsi" w:cstheme="minorHAnsi"/>
          <w:b/>
        </w:rPr>
        <w:t xml:space="preserve">Scrutini finali. </w:t>
      </w:r>
    </w:p>
    <w:p w:rsidR="00816A65" w:rsidRPr="000D65E0" w:rsidRDefault="00095BFB" w:rsidP="00095BFB">
      <w:pPr>
        <w:pStyle w:val="Paragrafoelenco"/>
        <w:numPr>
          <w:ilvl w:val="0"/>
          <w:numId w:val="9"/>
        </w:numPr>
        <w:jc w:val="both"/>
        <w:rPr>
          <w:rFonts w:asciiTheme="minorHAnsi" w:hAnsiTheme="minorHAnsi" w:cstheme="minorHAnsi"/>
        </w:rPr>
      </w:pPr>
      <w:r w:rsidRPr="000D65E0">
        <w:rPr>
          <w:rFonts w:asciiTheme="minorHAnsi" w:hAnsiTheme="minorHAnsi" w:cstheme="minorHAnsi"/>
        </w:rPr>
        <w:t>In merito ai c</w:t>
      </w:r>
      <w:r w:rsidR="00816A65" w:rsidRPr="000D65E0">
        <w:rPr>
          <w:rFonts w:asciiTheme="minorHAnsi" w:hAnsiTheme="minorHAnsi" w:cstheme="minorHAnsi"/>
        </w:rPr>
        <w:t>riteri deroga limite minimo presenza, con riferimento alle specificità delle situazioni dovute all’emergenza pandemica</w:t>
      </w:r>
      <w:r w:rsidRPr="000D65E0">
        <w:rPr>
          <w:rFonts w:asciiTheme="minorHAnsi" w:hAnsiTheme="minorHAnsi" w:cstheme="minorHAnsi"/>
        </w:rPr>
        <w:t xml:space="preserve">  il DS propone l’approvazione del seguente ulteriore caso</w:t>
      </w:r>
      <w:r w:rsidR="00816A65" w:rsidRPr="000D65E0">
        <w:rPr>
          <w:rFonts w:asciiTheme="minorHAnsi" w:hAnsiTheme="minorHAnsi" w:cstheme="minorHAnsi"/>
        </w:rPr>
        <w:t xml:space="preserve">: </w:t>
      </w:r>
    </w:p>
    <w:p w:rsidR="00095BFB" w:rsidRPr="00C20305" w:rsidRDefault="00095BFB" w:rsidP="00095BFB">
      <w:pPr>
        <w:pStyle w:val="Default"/>
        <w:jc w:val="both"/>
        <w:rPr>
          <w:rFonts w:asciiTheme="minorHAnsi" w:hAnsiTheme="minorHAnsi" w:cstheme="minorHAnsi"/>
          <w:color w:val="auto"/>
        </w:rPr>
      </w:pPr>
      <w:r w:rsidRPr="00C20305">
        <w:rPr>
          <w:rFonts w:asciiTheme="minorHAnsi" w:hAnsiTheme="minorHAnsi" w:cstheme="minorHAnsi"/>
          <w:color w:val="auto"/>
        </w:rPr>
        <w:t xml:space="preserve">“Sono considerate in deroga al limite di legge, le assenze dello studente dovute a documentata positività </w:t>
      </w:r>
      <w:proofErr w:type="spellStart"/>
      <w:r w:rsidRPr="00C20305">
        <w:rPr>
          <w:rFonts w:asciiTheme="minorHAnsi" w:hAnsiTheme="minorHAnsi" w:cstheme="minorHAnsi"/>
          <w:color w:val="auto"/>
        </w:rPr>
        <w:t>covid</w:t>
      </w:r>
      <w:proofErr w:type="spellEnd"/>
      <w:r w:rsidRPr="00C20305">
        <w:rPr>
          <w:rFonts w:asciiTheme="minorHAnsi" w:hAnsiTheme="minorHAnsi" w:cstheme="minorHAnsi"/>
          <w:color w:val="auto"/>
        </w:rPr>
        <w:t xml:space="preserve"> o alla soggezione a periodi di quarantena.</w:t>
      </w:r>
    </w:p>
    <w:p w:rsidR="00095BFB" w:rsidRPr="00C20305" w:rsidRDefault="00095BFB" w:rsidP="00095BFB">
      <w:pPr>
        <w:pStyle w:val="Default"/>
        <w:jc w:val="both"/>
        <w:rPr>
          <w:rFonts w:asciiTheme="minorHAnsi" w:hAnsiTheme="minorHAnsi" w:cstheme="minorHAnsi"/>
          <w:color w:val="auto"/>
        </w:rPr>
      </w:pPr>
      <w:r w:rsidRPr="00C20305">
        <w:rPr>
          <w:rFonts w:asciiTheme="minorHAnsi" w:hAnsiTheme="minorHAnsi" w:cstheme="minorHAnsi"/>
          <w:color w:val="auto"/>
        </w:rPr>
        <w:t xml:space="preserve">[Per il solo </w:t>
      </w:r>
      <w:proofErr w:type="spellStart"/>
      <w:r w:rsidRPr="00C20305">
        <w:rPr>
          <w:rFonts w:asciiTheme="minorHAnsi" w:hAnsiTheme="minorHAnsi" w:cstheme="minorHAnsi"/>
          <w:color w:val="auto"/>
        </w:rPr>
        <w:t>as</w:t>
      </w:r>
      <w:proofErr w:type="spellEnd"/>
      <w:r w:rsidRPr="00C20305">
        <w:rPr>
          <w:rFonts w:asciiTheme="minorHAnsi" w:hAnsiTheme="minorHAnsi" w:cstheme="minorHAnsi"/>
          <w:color w:val="auto"/>
        </w:rPr>
        <w:t xml:space="preserve"> 2020/21] in caso di superamento marginale del limite di assenze, anche al netto di eventuali deroghe, il </w:t>
      </w:r>
      <w:proofErr w:type="spellStart"/>
      <w:r w:rsidRPr="00C20305">
        <w:rPr>
          <w:rFonts w:asciiTheme="minorHAnsi" w:hAnsiTheme="minorHAnsi" w:cstheme="minorHAnsi"/>
          <w:color w:val="auto"/>
        </w:rPr>
        <w:t>cdc</w:t>
      </w:r>
      <w:proofErr w:type="spellEnd"/>
      <w:r w:rsidRPr="00C20305">
        <w:rPr>
          <w:rFonts w:asciiTheme="minorHAnsi" w:hAnsiTheme="minorHAnsi" w:cstheme="minorHAnsi"/>
          <w:color w:val="auto"/>
        </w:rPr>
        <w:t xml:space="preserve"> ammetterà lo studente allo scrutinio qualora ritenga l’elevato assenteismo comunque riconducibile alle dinamiche connesse all’emergenza pandemica, e purché le assenze non abbiano impedito la sua valutazione in tutte le discipline”.</w:t>
      </w:r>
    </w:p>
    <w:p w:rsidR="00095BFB" w:rsidRDefault="00095BFB" w:rsidP="00816A65">
      <w:pPr>
        <w:jc w:val="both"/>
        <w:rPr>
          <w:rFonts w:asciiTheme="minorHAnsi" w:hAnsiTheme="minorHAnsi" w:cstheme="minorHAnsi"/>
          <w:bCs/>
        </w:rPr>
      </w:pPr>
      <w:bookmarkStart w:id="1" w:name="_Hlk72570057"/>
      <w:r w:rsidRPr="000D65E0">
        <w:rPr>
          <w:rFonts w:asciiTheme="minorHAnsi" w:hAnsiTheme="minorHAnsi" w:cstheme="minorHAnsi"/>
          <w:bCs/>
        </w:rPr>
        <w:t>Segu</w:t>
      </w:r>
      <w:r w:rsidR="003E4497" w:rsidRPr="000D65E0">
        <w:rPr>
          <w:rFonts w:asciiTheme="minorHAnsi" w:hAnsiTheme="minorHAnsi" w:cstheme="minorHAnsi"/>
          <w:bCs/>
        </w:rPr>
        <w:t>o</w:t>
      </w:r>
      <w:r w:rsidRPr="000D65E0">
        <w:rPr>
          <w:rFonts w:asciiTheme="minorHAnsi" w:hAnsiTheme="minorHAnsi" w:cstheme="minorHAnsi"/>
          <w:bCs/>
        </w:rPr>
        <w:t xml:space="preserve">no gli interventi di diversi docenti, tra i quali i prof. De Rosa, </w:t>
      </w:r>
      <w:proofErr w:type="spellStart"/>
      <w:r w:rsidRPr="000D65E0">
        <w:rPr>
          <w:rFonts w:asciiTheme="minorHAnsi" w:hAnsiTheme="minorHAnsi" w:cstheme="minorHAnsi"/>
          <w:bCs/>
        </w:rPr>
        <w:t>Montalbetti</w:t>
      </w:r>
      <w:proofErr w:type="spellEnd"/>
      <w:r w:rsidRPr="000D65E0">
        <w:rPr>
          <w:rFonts w:asciiTheme="minorHAnsi" w:hAnsiTheme="minorHAnsi" w:cstheme="minorHAnsi"/>
          <w:bCs/>
        </w:rPr>
        <w:t xml:space="preserve">, </w:t>
      </w:r>
      <w:proofErr w:type="spellStart"/>
      <w:r w:rsidRPr="000D65E0">
        <w:rPr>
          <w:rFonts w:asciiTheme="minorHAnsi" w:hAnsiTheme="minorHAnsi" w:cstheme="minorHAnsi"/>
          <w:bCs/>
        </w:rPr>
        <w:t>Bocale</w:t>
      </w:r>
      <w:proofErr w:type="spellEnd"/>
      <w:r w:rsidR="00C20305">
        <w:rPr>
          <w:rFonts w:asciiTheme="minorHAnsi" w:hAnsiTheme="minorHAnsi" w:cstheme="minorHAnsi"/>
          <w:bCs/>
        </w:rPr>
        <w:t xml:space="preserve">, in merito al problema della rilevazione e valutazione della presenza da parte degli studenti alle lezioni in modalità </w:t>
      </w:r>
      <w:proofErr w:type="spellStart"/>
      <w:r w:rsidR="00C20305">
        <w:rPr>
          <w:rFonts w:asciiTheme="minorHAnsi" w:hAnsiTheme="minorHAnsi" w:cstheme="minorHAnsi"/>
          <w:bCs/>
        </w:rPr>
        <w:t>dad</w:t>
      </w:r>
      <w:proofErr w:type="spellEnd"/>
      <w:r w:rsidR="00C20305">
        <w:rPr>
          <w:rFonts w:asciiTheme="minorHAnsi" w:hAnsiTheme="minorHAnsi" w:cstheme="minorHAnsi"/>
          <w:bCs/>
        </w:rPr>
        <w:t>. Il DS propone il seguente criterio di valutazione: chi, a causa di assenze o perché a giudizio del consiglio di classe non si è messo in condizione di essere valutato, non sarà ammissibile allo scrutinio. Sarà invece ammesso lo studente che, pur in presenza di numerose assenze, si sarà messo in condizione di essere valutato.</w:t>
      </w:r>
    </w:p>
    <w:p w:rsidR="000D65E0" w:rsidRDefault="000D65E0" w:rsidP="00816A65">
      <w:pPr>
        <w:jc w:val="both"/>
        <w:rPr>
          <w:rFonts w:asciiTheme="minorHAnsi" w:hAnsiTheme="minorHAnsi" w:cstheme="minorHAnsi"/>
          <w:bCs/>
        </w:rPr>
      </w:pPr>
      <w:r>
        <w:rPr>
          <w:rFonts w:asciiTheme="minorHAnsi" w:hAnsiTheme="minorHAnsi" w:cstheme="minorHAnsi"/>
          <w:bCs/>
        </w:rPr>
        <w:t>Si passa alla votazione:</w:t>
      </w:r>
    </w:p>
    <w:p w:rsidR="00C20305" w:rsidRPr="000D65E0" w:rsidRDefault="00C20305" w:rsidP="00816A65">
      <w:pPr>
        <w:jc w:val="both"/>
        <w:rPr>
          <w:rFonts w:asciiTheme="minorHAnsi" w:hAnsiTheme="minorHAnsi" w:cstheme="minorHAnsi"/>
          <w:bCs/>
        </w:rPr>
      </w:pPr>
    </w:p>
    <w:p w:rsidR="00095BFB" w:rsidRPr="000D65E0" w:rsidRDefault="00095BFB" w:rsidP="00095BFB">
      <w:pPr>
        <w:jc w:val="both"/>
        <w:rPr>
          <w:rFonts w:asciiTheme="minorHAnsi" w:hAnsiTheme="minorHAnsi" w:cstheme="minorHAnsi"/>
        </w:rPr>
      </w:pPr>
      <w:bookmarkStart w:id="2" w:name="_Hlk72570311"/>
      <w:bookmarkEnd w:id="1"/>
      <w:r w:rsidRPr="000D65E0">
        <w:rPr>
          <w:rFonts w:asciiTheme="minorHAnsi" w:hAnsiTheme="minorHAnsi" w:cstheme="minorHAnsi"/>
          <w:b/>
          <w:bCs/>
        </w:rPr>
        <w:t>DELIBERA N. 2Il Collegio approva all’unanimità la proposta del DS .</w:t>
      </w:r>
    </w:p>
    <w:bookmarkEnd w:id="2"/>
    <w:p w:rsidR="00095BFB" w:rsidRPr="008617D2" w:rsidRDefault="00095BFB" w:rsidP="00816A65">
      <w:pPr>
        <w:pStyle w:val="Default"/>
        <w:jc w:val="both"/>
        <w:rPr>
          <w:rFonts w:asciiTheme="minorHAnsi" w:hAnsiTheme="minorHAnsi" w:cstheme="minorHAnsi"/>
          <w:color w:val="auto"/>
          <w:sz w:val="16"/>
          <w:szCs w:val="16"/>
        </w:rPr>
      </w:pPr>
    </w:p>
    <w:p w:rsidR="00816A65" w:rsidRPr="000D65E0" w:rsidRDefault="00816A65" w:rsidP="00816A65">
      <w:pPr>
        <w:pStyle w:val="Default"/>
        <w:jc w:val="both"/>
        <w:rPr>
          <w:rFonts w:asciiTheme="minorHAnsi" w:hAnsiTheme="minorHAnsi" w:cstheme="minorHAnsi"/>
          <w:color w:val="auto"/>
        </w:rPr>
      </w:pPr>
      <w:r w:rsidRPr="000D65E0">
        <w:rPr>
          <w:rFonts w:asciiTheme="minorHAnsi" w:hAnsiTheme="minorHAnsi" w:cstheme="minorHAnsi"/>
          <w:color w:val="auto"/>
        </w:rPr>
        <w:t xml:space="preserve">Considerata la complessità dell’incidenza dell’emergenza pandemica sulla presenza, i </w:t>
      </w:r>
      <w:proofErr w:type="spellStart"/>
      <w:r w:rsidRPr="000D65E0">
        <w:rPr>
          <w:rFonts w:asciiTheme="minorHAnsi" w:hAnsiTheme="minorHAnsi" w:cstheme="minorHAnsi"/>
          <w:color w:val="auto"/>
        </w:rPr>
        <w:t>CdC</w:t>
      </w:r>
      <w:proofErr w:type="spellEnd"/>
      <w:r w:rsidRPr="000D65E0">
        <w:rPr>
          <w:rFonts w:asciiTheme="minorHAnsi" w:hAnsiTheme="minorHAnsi" w:cstheme="minorHAnsi"/>
          <w:color w:val="auto"/>
        </w:rPr>
        <w:t xml:space="preserve"> </w:t>
      </w:r>
      <w:r w:rsidRPr="000D65E0">
        <w:rPr>
          <w:rFonts w:asciiTheme="minorHAnsi" w:hAnsiTheme="minorHAnsi" w:cstheme="minorHAnsi"/>
          <w:color w:val="auto"/>
        </w:rPr>
        <w:lastRenderedPageBreak/>
        <w:t>riserveranno</w:t>
      </w:r>
      <w:r w:rsidR="00095BFB" w:rsidRPr="000D65E0">
        <w:rPr>
          <w:rFonts w:asciiTheme="minorHAnsi" w:hAnsiTheme="minorHAnsi" w:cstheme="minorHAnsi"/>
          <w:color w:val="auto"/>
        </w:rPr>
        <w:t xml:space="preserve"> quindi </w:t>
      </w:r>
      <w:r w:rsidRPr="000D65E0">
        <w:rPr>
          <w:rFonts w:asciiTheme="minorHAnsi" w:hAnsiTheme="minorHAnsi" w:cstheme="minorHAnsi"/>
          <w:color w:val="auto"/>
        </w:rPr>
        <w:t xml:space="preserve"> il provvedimento di esclusione dallo scrutinio ai casi di assenteismo sistematico (peraltro rilevati nei </w:t>
      </w:r>
      <w:proofErr w:type="spellStart"/>
      <w:r w:rsidRPr="000D65E0">
        <w:rPr>
          <w:rFonts w:asciiTheme="minorHAnsi" w:hAnsiTheme="minorHAnsi" w:cstheme="minorHAnsi"/>
          <w:color w:val="auto"/>
        </w:rPr>
        <w:t>cdc</w:t>
      </w:r>
      <w:proofErr w:type="spellEnd"/>
      <w:r w:rsidRPr="000D65E0">
        <w:rPr>
          <w:rFonts w:asciiTheme="minorHAnsi" w:hAnsiTheme="minorHAnsi" w:cstheme="minorHAnsi"/>
          <w:color w:val="auto"/>
        </w:rPr>
        <w:t xml:space="preserve"> di gennaio e marzo), preferendo in caso di dubbio ammettere lo studente alla fase valutativa degli apprendimenti; ciò con la precisazione che segue. </w:t>
      </w:r>
    </w:p>
    <w:p w:rsidR="00816A65" w:rsidRPr="008617D2" w:rsidRDefault="00816A65" w:rsidP="00816A65">
      <w:pPr>
        <w:ind w:left="720"/>
        <w:jc w:val="both"/>
        <w:rPr>
          <w:rFonts w:asciiTheme="minorHAnsi" w:hAnsiTheme="minorHAnsi" w:cstheme="minorHAnsi"/>
          <w:sz w:val="16"/>
          <w:szCs w:val="16"/>
        </w:rPr>
      </w:pPr>
    </w:p>
    <w:p w:rsidR="0005400E" w:rsidRDefault="00095BFB" w:rsidP="00095BFB">
      <w:pPr>
        <w:pStyle w:val="Paragrafoelenco"/>
        <w:numPr>
          <w:ilvl w:val="0"/>
          <w:numId w:val="9"/>
        </w:numPr>
        <w:jc w:val="both"/>
        <w:rPr>
          <w:rFonts w:asciiTheme="minorHAnsi" w:hAnsiTheme="minorHAnsi" w:cstheme="minorHAnsi"/>
        </w:rPr>
      </w:pPr>
      <w:r w:rsidRPr="000D65E0">
        <w:rPr>
          <w:rFonts w:asciiTheme="minorHAnsi" w:hAnsiTheme="minorHAnsi" w:cstheme="minorHAnsi"/>
        </w:rPr>
        <w:t>In merito ai c</w:t>
      </w:r>
      <w:r w:rsidR="00BB10B4" w:rsidRPr="000D65E0">
        <w:rPr>
          <w:rFonts w:asciiTheme="minorHAnsi" w:hAnsiTheme="minorHAnsi" w:cstheme="minorHAnsi"/>
        </w:rPr>
        <w:t>riteri valutazione collegiale in sede di scrutinio finale</w:t>
      </w:r>
      <w:r w:rsidRPr="000D65E0">
        <w:rPr>
          <w:rFonts w:asciiTheme="minorHAnsi" w:hAnsiTheme="minorHAnsi" w:cstheme="minorHAnsi"/>
        </w:rPr>
        <w:t xml:space="preserve">, </w:t>
      </w:r>
      <w:r w:rsidR="003E4497" w:rsidRPr="000D65E0">
        <w:rPr>
          <w:rFonts w:asciiTheme="minorHAnsi" w:hAnsiTheme="minorHAnsi" w:cstheme="minorHAnsi"/>
        </w:rPr>
        <w:t>ha luogo</w:t>
      </w:r>
      <w:r w:rsidRPr="000D65E0">
        <w:rPr>
          <w:rFonts w:asciiTheme="minorHAnsi" w:hAnsiTheme="minorHAnsi" w:cstheme="minorHAnsi"/>
        </w:rPr>
        <w:t xml:space="preserve"> un’ampia dis</w:t>
      </w:r>
      <w:r w:rsidR="003E4497" w:rsidRPr="000D65E0">
        <w:rPr>
          <w:rFonts w:asciiTheme="minorHAnsi" w:hAnsiTheme="minorHAnsi" w:cstheme="minorHAnsi"/>
        </w:rPr>
        <w:t>c</w:t>
      </w:r>
      <w:r w:rsidRPr="000D65E0">
        <w:rPr>
          <w:rFonts w:asciiTheme="minorHAnsi" w:hAnsiTheme="minorHAnsi" w:cstheme="minorHAnsi"/>
        </w:rPr>
        <w:t xml:space="preserve">ussione </w:t>
      </w:r>
      <w:r w:rsidR="003E4497" w:rsidRPr="000D65E0">
        <w:rPr>
          <w:rFonts w:asciiTheme="minorHAnsi" w:hAnsiTheme="minorHAnsi" w:cstheme="minorHAnsi"/>
        </w:rPr>
        <w:t xml:space="preserve">tesa soprattutto ad individuare un limite alla discrezionalità dei </w:t>
      </w:r>
      <w:proofErr w:type="spellStart"/>
      <w:r w:rsidR="003E4497" w:rsidRPr="000D65E0">
        <w:rPr>
          <w:rFonts w:asciiTheme="minorHAnsi" w:hAnsiTheme="minorHAnsi" w:cstheme="minorHAnsi"/>
        </w:rPr>
        <w:t>cdc</w:t>
      </w:r>
      <w:proofErr w:type="spellEnd"/>
      <w:r w:rsidR="003E4497" w:rsidRPr="000D65E0">
        <w:rPr>
          <w:rFonts w:asciiTheme="minorHAnsi" w:hAnsiTheme="minorHAnsi" w:cstheme="minorHAnsi"/>
        </w:rPr>
        <w:t xml:space="preserve">  in relazione al numero di discipline con risultati carenti.</w:t>
      </w:r>
    </w:p>
    <w:p w:rsidR="00C20305" w:rsidRPr="000D65E0" w:rsidRDefault="00C20305" w:rsidP="00C20305">
      <w:pPr>
        <w:pStyle w:val="Paragrafoelenco"/>
        <w:jc w:val="both"/>
        <w:rPr>
          <w:rFonts w:asciiTheme="minorHAnsi" w:hAnsiTheme="minorHAnsi" w:cstheme="minorHAnsi"/>
        </w:rPr>
      </w:pPr>
    </w:p>
    <w:p w:rsidR="003E4497" w:rsidRPr="000D65E0" w:rsidRDefault="003E4497" w:rsidP="003E4497">
      <w:pPr>
        <w:ind w:left="360"/>
        <w:jc w:val="both"/>
        <w:rPr>
          <w:rFonts w:asciiTheme="minorHAnsi" w:hAnsiTheme="minorHAnsi" w:cstheme="minorHAnsi"/>
        </w:rPr>
      </w:pPr>
      <w:r w:rsidRPr="000D65E0">
        <w:rPr>
          <w:rFonts w:asciiTheme="minorHAnsi" w:hAnsiTheme="minorHAnsi" w:cstheme="minorHAnsi"/>
        </w:rPr>
        <w:t xml:space="preserve">Seguono gli interventi di diversi docenti, tra i quali i prof. De Rosa, </w:t>
      </w:r>
      <w:proofErr w:type="spellStart"/>
      <w:r w:rsidRPr="000D65E0">
        <w:rPr>
          <w:rFonts w:asciiTheme="minorHAnsi" w:hAnsiTheme="minorHAnsi" w:cstheme="minorHAnsi"/>
        </w:rPr>
        <w:t>Montalbetti</w:t>
      </w:r>
      <w:proofErr w:type="spellEnd"/>
      <w:r w:rsidRPr="000D65E0">
        <w:rPr>
          <w:rFonts w:asciiTheme="minorHAnsi" w:hAnsiTheme="minorHAnsi" w:cstheme="minorHAnsi"/>
        </w:rPr>
        <w:t xml:space="preserve">, </w:t>
      </w:r>
      <w:proofErr w:type="spellStart"/>
      <w:r w:rsidRPr="000D65E0">
        <w:rPr>
          <w:rFonts w:asciiTheme="minorHAnsi" w:hAnsiTheme="minorHAnsi" w:cstheme="minorHAnsi"/>
        </w:rPr>
        <w:t>Bocale</w:t>
      </w:r>
      <w:proofErr w:type="spellEnd"/>
      <w:r w:rsidRPr="000D65E0">
        <w:rPr>
          <w:rFonts w:asciiTheme="minorHAnsi" w:hAnsiTheme="minorHAnsi" w:cstheme="minorHAnsi"/>
        </w:rPr>
        <w:t xml:space="preserve">, Rapini, </w:t>
      </w:r>
      <w:proofErr w:type="spellStart"/>
      <w:r w:rsidRPr="000D65E0">
        <w:rPr>
          <w:rFonts w:asciiTheme="minorHAnsi" w:hAnsiTheme="minorHAnsi" w:cstheme="minorHAnsi"/>
        </w:rPr>
        <w:t>Marincola</w:t>
      </w:r>
      <w:proofErr w:type="spellEnd"/>
      <w:r w:rsidRPr="000D65E0">
        <w:rPr>
          <w:rFonts w:asciiTheme="minorHAnsi" w:hAnsiTheme="minorHAnsi" w:cstheme="minorHAnsi"/>
        </w:rPr>
        <w:t xml:space="preserve">, Romeo, </w:t>
      </w:r>
      <w:proofErr w:type="spellStart"/>
      <w:r w:rsidRPr="000D65E0">
        <w:rPr>
          <w:rFonts w:asciiTheme="minorHAnsi" w:hAnsiTheme="minorHAnsi" w:cstheme="minorHAnsi"/>
        </w:rPr>
        <w:t>DeSanctis</w:t>
      </w:r>
      <w:proofErr w:type="spellEnd"/>
      <w:r w:rsidRPr="000D65E0">
        <w:rPr>
          <w:rFonts w:asciiTheme="minorHAnsi" w:hAnsiTheme="minorHAnsi" w:cstheme="minorHAnsi"/>
        </w:rPr>
        <w:t>.</w:t>
      </w:r>
    </w:p>
    <w:p w:rsidR="003E4497" w:rsidRPr="000D65E0" w:rsidRDefault="003E4497" w:rsidP="003E4497">
      <w:pPr>
        <w:ind w:left="360"/>
        <w:jc w:val="both"/>
        <w:rPr>
          <w:rFonts w:asciiTheme="minorHAnsi" w:hAnsiTheme="minorHAnsi" w:cstheme="minorHAnsi"/>
        </w:rPr>
      </w:pPr>
    </w:p>
    <w:p w:rsidR="003E4497" w:rsidRPr="000D65E0" w:rsidRDefault="003E4497" w:rsidP="003E4497">
      <w:pPr>
        <w:pStyle w:val="Corpodeltesto2"/>
        <w:rPr>
          <w:rFonts w:asciiTheme="minorHAnsi" w:hAnsiTheme="minorHAnsi" w:cstheme="minorHAnsi"/>
          <w:sz w:val="24"/>
        </w:rPr>
      </w:pPr>
      <w:r w:rsidRPr="000D65E0">
        <w:rPr>
          <w:rFonts w:asciiTheme="minorHAnsi" w:hAnsiTheme="minorHAnsi" w:cstheme="minorHAnsi"/>
          <w:sz w:val="24"/>
        </w:rPr>
        <w:t>Al termine della discussione il DS presenta al Collegio la seguente proposta di delibera</w:t>
      </w:r>
      <w:r w:rsidR="008617D2">
        <w:rPr>
          <w:rFonts w:asciiTheme="minorHAnsi" w:hAnsiTheme="minorHAnsi" w:cstheme="minorHAnsi"/>
          <w:sz w:val="24"/>
        </w:rPr>
        <w:t>, che recepisce e cerca di sintetizzare le indicazioni emerse</w:t>
      </w:r>
      <w:r w:rsidRPr="000D65E0">
        <w:rPr>
          <w:rFonts w:asciiTheme="minorHAnsi" w:hAnsiTheme="minorHAnsi" w:cstheme="minorHAnsi"/>
          <w:sz w:val="24"/>
        </w:rPr>
        <w:t>:</w:t>
      </w:r>
    </w:p>
    <w:p w:rsidR="003E4497" w:rsidRPr="008617D2" w:rsidRDefault="003E4497" w:rsidP="003E4497">
      <w:pPr>
        <w:jc w:val="both"/>
        <w:rPr>
          <w:rFonts w:asciiTheme="minorHAnsi" w:hAnsiTheme="minorHAnsi" w:cstheme="minorHAnsi"/>
          <w:color w:val="0070C0"/>
          <w:sz w:val="16"/>
          <w:szCs w:val="16"/>
        </w:rPr>
      </w:pPr>
    </w:p>
    <w:p w:rsidR="003E4497" w:rsidRPr="008617D2" w:rsidRDefault="008617D2" w:rsidP="003E4497">
      <w:pPr>
        <w:jc w:val="both"/>
        <w:rPr>
          <w:rFonts w:asciiTheme="minorHAnsi" w:hAnsiTheme="minorHAnsi" w:cstheme="minorHAnsi"/>
          <w:i/>
        </w:rPr>
      </w:pPr>
      <w:r w:rsidRPr="008617D2">
        <w:rPr>
          <w:rFonts w:asciiTheme="minorHAnsi" w:hAnsiTheme="minorHAnsi" w:cstheme="minorHAnsi"/>
          <w:i/>
        </w:rPr>
        <w:t>“</w:t>
      </w:r>
      <w:r w:rsidR="003E4497" w:rsidRPr="008617D2">
        <w:rPr>
          <w:rFonts w:asciiTheme="minorHAnsi" w:hAnsiTheme="minorHAnsi" w:cstheme="minorHAnsi"/>
          <w:i/>
        </w:rPr>
        <w:t>La valutazione degli alunni e degli studenti riflette la complessità del processo di apprendimento maturato nel contesto dell’attuale emergenza epidemiologica. Pertanto, il processo valutativo sul raggiungimento degli obiettivi di apprendimento avverrà in considerazione delle peculiarità delle attività didattiche realizzate, anche in modalità a distanza, e tenendo debito conto delle difficoltà incontrate dagli alunni e dagli studenti in relazione alle situazioni determinate dalla situazione emergenziale, con riferimento all’intero anno scolastico.</w:t>
      </w:r>
    </w:p>
    <w:p w:rsidR="003E4497" w:rsidRPr="008617D2" w:rsidRDefault="003E4497" w:rsidP="003E4497">
      <w:pPr>
        <w:jc w:val="both"/>
        <w:rPr>
          <w:rFonts w:asciiTheme="minorHAnsi" w:hAnsiTheme="minorHAnsi" w:cstheme="minorHAnsi"/>
          <w:sz w:val="16"/>
          <w:szCs w:val="16"/>
        </w:rPr>
      </w:pPr>
    </w:p>
    <w:p w:rsidR="003E4497" w:rsidRPr="008617D2" w:rsidRDefault="003E4497" w:rsidP="003E4497">
      <w:pPr>
        <w:jc w:val="both"/>
        <w:rPr>
          <w:rFonts w:asciiTheme="minorHAnsi" w:hAnsiTheme="minorHAnsi" w:cstheme="minorHAnsi"/>
          <w:i/>
        </w:rPr>
      </w:pPr>
      <w:r w:rsidRPr="008617D2">
        <w:rPr>
          <w:rFonts w:asciiTheme="minorHAnsi" w:hAnsiTheme="minorHAnsi" w:cstheme="minorHAnsi"/>
          <w:i/>
          <w:u w:val="single"/>
        </w:rPr>
        <w:t>Non ammissione/giudizio sospeso</w:t>
      </w:r>
      <w:r w:rsidRPr="008617D2">
        <w:rPr>
          <w:rFonts w:asciiTheme="minorHAnsi" w:hAnsiTheme="minorHAnsi" w:cstheme="minorHAnsi"/>
          <w:i/>
        </w:rPr>
        <w:t xml:space="preserve">.  </w:t>
      </w:r>
    </w:p>
    <w:p w:rsidR="003E4497" w:rsidRPr="008617D2" w:rsidRDefault="003E4497" w:rsidP="003E4497">
      <w:pPr>
        <w:jc w:val="both"/>
        <w:rPr>
          <w:rFonts w:asciiTheme="minorHAnsi" w:hAnsiTheme="minorHAnsi" w:cstheme="minorHAnsi"/>
          <w:i/>
        </w:rPr>
      </w:pPr>
      <w:r w:rsidRPr="008617D2">
        <w:rPr>
          <w:rFonts w:asciiTheme="minorHAnsi" w:hAnsiTheme="minorHAnsi" w:cstheme="minorHAnsi"/>
          <w:i/>
        </w:rPr>
        <w:t xml:space="preserve">A fronte di carenze nei risultati di apprendimento, la decisione circa la non ammissione alla classe successiva/la sospensione di giudizio/la promozione dello studente, viene assunta con ponderata discrezionalità da parte del </w:t>
      </w:r>
      <w:proofErr w:type="spellStart"/>
      <w:r w:rsidRPr="008617D2">
        <w:rPr>
          <w:rFonts w:asciiTheme="minorHAnsi" w:hAnsiTheme="minorHAnsi" w:cstheme="minorHAnsi"/>
          <w:i/>
        </w:rPr>
        <w:t>cdc</w:t>
      </w:r>
      <w:proofErr w:type="spellEnd"/>
      <w:r w:rsidRPr="008617D2">
        <w:rPr>
          <w:rFonts w:asciiTheme="minorHAnsi" w:hAnsiTheme="minorHAnsi" w:cstheme="minorHAnsi"/>
          <w:i/>
        </w:rPr>
        <w:t xml:space="preserve">, sulla base </w:t>
      </w:r>
      <w:r w:rsidRPr="008617D2">
        <w:rPr>
          <w:rFonts w:asciiTheme="minorHAnsi" w:hAnsiTheme="minorHAnsi" w:cstheme="minorHAnsi"/>
          <w:i/>
          <w:u w:val="single"/>
        </w:rPr>
        <w:t>dei risultati degli apprendimenti disciplinari</w:t>
      </w:r>
      <w:r w:rsidRPr="008617D2">
        <w:rPr>
          <w:rFonts w:asciiTheme="minorHAnsi" w:hAnsiTheme="minorHAnsi" w:cstheme="minorHAnsi"/>
          <w:i/>
        </w:rPr>
        <w:t xml:space="preserve">, e di un </w:t>
      </w:r>
      <w:r w:rsidRPr="008617D2">
        <w:rPr>
          <w:rFonts w:asciiTheme="minorHAnsi" w:hAnsiTheme="minorHAnsi" w:cstheme="minorHAnsi"/>
          <w:i/>
          <w:u w:val="single"/>
        </w:rPr>
        <w:t>giudizio di carattere complessivo sul percorso formativo e di crescita dello studente</w:t>
      </w:r>
      <w:r w:rsidRPr="008617D2">
        <w:rPr>
          <w:rFonts w:asciiTheme="minorHAnsi" w:hAnsiTheme="minorHAnsi" w:cstheme="minorHAnsi"/>
          <w:i/>
        </w:rPr>
        <w:t xml:space="preserve">, </w:t>
      </w:r>
      <w:r w:rsidRPr="008617D2">
        <w:rPr>
          <w:rFonts w:asciiTheme="minorHAnsi" w:hAnsiTheme="minorHAnsi" w:cstheme="minorHAnsi"/>
          <w:i/>
          <w:u w:val="single"/>
        </w:rPr>
        <w:t>nonché sulle sue potenzialità</w:t>
      </w:r>
      <w:r w:rsidRPr="008617D2">
        <w:rPr>
          <w:rFonts w:asciiTheme="minorHAnsi" w:hAnsiTheme="minorHAnsi" w:cstheme="minorHAnsi"/>
          <w:i/>
        </w:rPr>
        <w:t>.</w:t>
      </w:r>
    </w:p>
    <w:p w:rsidR="003E4497" w:rsidRPr="008617D2" w:rsidRDefault="003E4497" w:rsidP="003E4497">
      <w:pPr>
        <w:jc w:val="both"/>
        <w:rPr>
          <w:rFonts w:asciiTheme="minorHAnsi" w:hAnsiTheme="minorHAnsi" w:cstheme="minorHAnsi"/>
          <w:i/>
        </w:rPr>
      </w:pPr>
      <w:r w:rsidRPr="008617D2">
        <w:rPr>
          <w:rFonts w:asciiTheme="minorHAnsi" w:hAnsiTheme="minorHAnsi" w:cstheme="minorHAnsi"/>
          <w:i/>
        </w:rPr>
        <w:t>Da un punto di vista didattico, tale giudizio si soffermerà particolarmente :</w:t>
      </w:r>
    </w:p>
    <w:p w:rsidR="003E4497" w:rsidRPr="008617D2" w:rsidRDefault="003E4497" w:rsidP="003E4497">
      <w:pPr>
        <w:pStyle w:val="Paragrafoelenco"/>
        <w:numPr>
          <w:ilvl w:val="0"/>
          <w:numId w:val="7"/>
        </w:numPr>
        <w:spacing w:after="200"/>
        <w:jc w:val="both"/>
        <w:rPr>
          <w:rFonts w:asciiTheme="minorHAnsi" w:hAnsiTheme="minorHAnsi" w:cstheme="minorHAnsi"/>
          <w:i/>
        </w:rPr>
      </w:pPr>
      <w:r w:rsidRPr="008617D2">
        <w:rPr>
          <w:rFonts w:asciiTheme="minorHAnsi" w:hAnsiTheme="minorHAnsi" w:cstheme="minorHAnsi"/>
          <w:i/>
        </w:rPr>
        <w:t>studenti stranieri destinatari dei corsi linguistici: sulla proficua partecipazione ai corsi e sui  progressi nella padronanza della lingua italiana, tenuto conto dell’annualità e del periodo di attivazione dei corsi;</w:t>
      </w:r>
    </w:p>
    <w:p w:rsidR="003E4497" w:rsidRPr="008617D2" w:rsidRDefault="003E4497" w:rsidP="003E4497">
      <w:pPr>
        <w:pStyle w:val="Paragrafoelenco"/>
        <w:numPr>
          <w:ilvl w:val="0"/>
          <w:numId w:val="7"/>
        </w:numPr>
        <w:spacing w:after="200"/>
        <w:jc w:val="both"/>
        <w:rPr>
          <w:rFonts w:asciiTheme="minorHAnsi" w:hAnsiTheme="minorHAnsi" w:cstheme="minorHAnsi"/>
          <w:i/>
        </w:rPr>
      </w:pPr>
      <w:r w:rsidRPr="008617D2">
        <w:rPr>
          <w:rFonts w:asciiTheme="minorHAnsi" w:hAnsiTheme="minorHAnsi" w:cstheme="minorHAnsi"/>
          <w:i/>
        </w:rPr>
        <w:t>sulla gravità e ampiezza delle carenze;</w:t>
      </w:r>
    </w:p>
    <w:p w:rsidR="003E4497" w:rsidRPr="008617D2" w:rsidRDefault="003E4497" w:rsidP="003E4497">
      <w:pPr>
        <w:pStyle w:val="Paragrafoelenco"/>
        <w:numPr>
          <w:ilvl w:val="0"/>
          <w:numId w:val="7"/>
        </w:numPr>
        <w:spacing w:after="200"/>
        <w:jc w:val="both"/>
        <w:rPr>
          <w:rFonts w:asciiTheme="minorHAnsi" w:hAnsiTheme="minorHAnsi" w:cstheme="minorHAnsi"/>
          <w:i/>
        </w:rPr>
      </w:pPr>
      <w:r w:rsidRPr="008617D2">
        <w:rPr>
          <w:rFonts w:asciiTheme="minorHAnsi" w:hAnsiTheme="minorHAnsi" w:cstheme="minorHAnsi"/>
          <w:i/>
        </w:rPr>
        <w:t>sulle carenze degli apprendimenti riportate dallo studente nell’</w:t>
      </w:r>
      <w:proofErr w:type="spellStart"/>
      <w:r w:rsidRPr="008617D2">
        <w:rPr>
          <w:rFonts w:asciiTheme="minorHAnsi" w:hAnsiTheme="minorHAnsi" w:cstheme="minorHAnsi"/>
          <w:i/>
        </w:rPr>
        <w:t>a.s.</w:t>
      </w:r>
      <w:proofErr w:type="spellEnd"/>
      <w:r w:rsidRPr="008617D2">
        <w:rPr>
          <w:rFonts w:asciiTheme="minorHAnsi" w:hAnsiTheme="minorHAnsi" w:cstheme="minorHAnsi"/>
          <w:i/>
        </w:rPr>
        <w:t xml:space="preserve"> 2019/20, e sul grado della loro attuale incidenza (superamento PAI);</w:t>
      </w:r>
    </w:p>
    <w:p w:rsidR="003E4497" w:rsidRPr="008617D2" w:rsidRDefault="003E4497" w:rsidP="003E4497">
      <w:pPr>
        <w:pStyle w:val="Paragrafoelenco"/>
        <w:numPr>
          <w:ilvl w:val="0"/>
          <w:numId w:val="7"/>
        </w:numPr>
        <w:spacing w:after="200"/>
        <w:jc w:val="both"/>
        <w:rPr>
          <w:rFonts w:asciiTheme="minorHAnsi" w:hAnsiTheme="minorHAnsi" w:cstheme="minorHAnsi"/>
          <w:i/>
        </w:rPr>
      </w:pPr>
      <w:r w:rsidRPr="008617D2">
        <w:rPr>
          <w:rFonts w:asciiTheme="minorHAnsi" w:hAnsiTheme="minorHAnsi" w:cstheme="minorHAnsi"/>
          <w:i/>
        </w:rPr>
        <w:t>sull’esito del primo quadrimestre, e il grado di incidenza di eventuali carenze acquisite;</w:t>
      </w:r>
    </w:p>
    <w:p w:rsidR="003E4497" w:rsidRPr="008617D2" w:rsidRDefault="003E4497" w:rsidP="003E4497">
      <w:pPr>
        <w:pStyle w:val="Paragrafoelenco"/>
        <w:numPr>
          <w:ilvl w:val="0"/>
          <w:numId w:val="7"/>
        </w:numPr>
        <w:spacing w:after="200"/>
        <w:jc w:val="both"/>
        <w:rPr>
          <w:rFonts w:asciiTheme="minorHAnsi" w:hAnsiTheme="minorHAnsi" w:cstheme="minorHAnsi"/>
          <w:i/>
        </w:rPr>
      </w:pPr>
      <w:r w:rsidRPr="008617D2">
        <w:rPr>
          <w:rFonts w:asciiTheme="minorHAnsi" w:hAnsiTheme="minorHAnsi" w:cstheme="minorHAnsi"/>
          <w:i/>
        </w:rPr>
        <w:t>sulla partecipazione (costruttiva) dello studente alle iniziative di recupero prescritte/messe  a disposizione dalla scuola: recuperi settembre/febbraio, sportelli di recupero primaverili;</w:t>
      </w:r>
    </w:p>
    <w:p w:rsidR="003E4497" w:rsidRPr="008617D2" w:rsidRDefault="003E4497" w:rsidP="003E4497">
      <w:pPr>
        <w:pStyle w:val="Paragrafoelenco"/>
        <w:numPr>
          <w:ilvl w:val="0"/>
          <w:numId w:val="7"/>
        </w:numPr>
        <w:spacing w:after="200"/>
        <w:jc w:val="both"/>
        <w:rPr>
          <w:rFonts w:asciiTheme="minorHAnsi" w:hAnsiTheme="minorHAnsi" w:cstheme="minorHAnsi"/>
          <w:i/>
        </w:rPr>
      </w:pPr>
      <w:r w:rsidRPr="008617D2">
        <w:rPr>
          <w:rFonts w:asciiTheme="minorHAnsi" w:hAnsiTheme="minorHAnsi" w:cstheme="minorHAnsi"/>
          <w:i/>
        </w:rPr>
        <w:t>sul comportamento dello studente, inteso anche come consapevolezza della necessità di rimediare alle  carenze, e responsabilità ad impegnarsi in tal senso;</w:t>
      </w:r>
    </w:p>
    <w:p w:rsidR="003E4497" w:rsidRPr="008617D2" w:rsidRDefault="003E4497" w:rsidP="003E4497">
      <w:pPr>
        <w:pStyle w:val="Paragrafoelenco"/>
        <w:numPr>
          <w:ilvl w:val="0"/>
          <w:numId w:val="7"/>
        </w:numPr>
        <w:jc w:val="both"/>
        <w:rPr>
          <w:rFonts w:asciiTheme="minorHAnsi" w:hAnsiTheme="minorHAnsi" w:cstheme="minorHAnsi"/>
          <w:i/>
        </w:rPr>
      </w:pPr>
      <w:r w:rsidRPr="008617D2">
        <w:rPr>
          <w:rFonts w:asciiTheme="minorHAnsi" w:hAnsiTheme="minorHAnsi" w:cstheme="minorHAnsi"/>
          <w:i/>
        </w:rPr>
        <w:t>sulle possibilità di colmare le carenze acquisite attraverso uno studio autonomo, opportunamente supportato.</w:t>
      </w:r>
    </w:p>
    <w:p w:rsidR="003E4497" w:rsidRPr="008617D2" w:rsidRDefault="003E4497" w:rsidP="003E4497">
      <w:pPr>
        <w:jc w:val="both"/>
        <w:rPr>
          <w:rFonts w:asciiTheme="minorHAnsi" w:hAnsiTheme="minorHAnsi" w:cstheme="minorHAnsi"/>
          <w:i/>
        </w:rPr>
      </w:pPr>
      <w:r w:rsidRPr="008617D2">
        <w:rPr>
          <w:rFonts w:asciiTheme="minorHAnsi" w:hAnsiTheme="minorHAnsi" w:cstheme="minorHAnsi"/>
          <w:i/>
        </w:rPr>
        <w:t xml:space="preserve">Saranno altresì elementi di valutazione del </w:t>
      </w:r>
      <w:proofErr w:type="spellStart"/>
      <w:r w:rsidRPr="008617D2">
        <w:rPr>
          <w:rFonts w:asciiTheme="minorHAnsi" w:hAnsiTheme="minorHAnsi" w:cstheme="minorHAnsi"/>
          <w:i/>
        </w:rPr>
        <w:t>cdc</w:t>
      </w:r>
      <w:proofErr w:type="spellEnd"/>
      <w:r w:rsidRPr="008617D2">
        <w:rPr>
          <w:rFonts w:asciiTheme="minorHAnsi" w:hAnsiTheme="minorHAnsi" w:cstheme="minorHAnsi"/>
          <w:i/>
        </w:rPr>
        <w:t xml:space="preserve"> .</w:t>
      </w:r>
    </w:p>
    <w:p w:rsidR="003E4497" w:rsidRPr="008617D2" w:rsidRDefault="003E4497" w:rsidP="003E4497">
      <w:pPr>
        <w:pStyle w:val="Paragrafoelenco"/>
        <w:numPr>
          <w:ilvl w:val="0"/>
          <w:numId w:val="7"/>
        </w:numPr>
        <w:spacing w:after="200"/>
        <w:jc w:val="both"/>
        <w:rPr>
          <w:rFonts w:asciiTheme="minorHAnsi" w:hAnsiTheme="minorHAnsi" w:cstheme="minorHAnsi"/>
          <w:i/>
        </w:rPr>
      </w:pPr>
      <w:r w:rsidRPr="008617D2">
        <w:rPr>
          <w:rFonts w:asciiTheme="minorHAnsi" w:hAnsiTheme="minorHAnsi" w:cstheme="minorHAnsi"/>
          <w:i/>
        </w:rPr>
        <w:t>Il comportamento complessivo dello studente, inteso anche come acquisizione delle competenze civiche e di cittadinanza,</w:t>
      </w:r>
    </w:p>
    <w:p w:rsidR="003E4497" w:rsidRPr="008617D2" w:rsidRDefault="003E4497" w:rsidP="003E4497">
      <w:pPr>
        <w:pStyle w:val="Paragrafoelenco"/>
        <w:numPr>
          <w:ilvl w:val="0"/>
          <w:numId w:val="7"/>
        </w:numPr>
        <w:spacing w:after="200"/>
        <w:jc w:val="both"/>
        <w:rPr>
          <w:rFonts w:asciiTheme="minorHAnsi" w:hAnsiTheme="minorHAnsi" w:cstheme="minorHAnsi"/>
          <w:i/>
        </w:rPr>
      </w:pPr>
      <w:r w:rsidRPr="008617D2">
        <w:rPr>
          <w:rFonts w:asciiTheme="minorHAnsi" w:hAnsiTheme="minorHAnsi" w:cstheme="minorHAnsi"/>
          <w:i/>
        </w:rPr>
        <w:t xml:space="preserve">l’incidenza specifica sul vissuto e sul rendimento delle conseguenze dell’emergenza pandemica </w:t>
      </w:r>
    </w:p>
    <w:p w:rsidR="003E4497" w:rsidRPr="008617D2" w:rsidRDefault="003E4497" w:rsidP="003E4497">
      <w:pPr>
        <w:pStyle w:val="Paragrafoelenco"/>
        <w:numPr>
          <w:ilvl w:val="0"/>
          <w:numId w:val="7"/>
        </w:numPr>
        <w:jc w:val="both"/>
        <w:rPr>
          <w:rFonts w:asciiTheme="minorHAnsi" w:hAnsiTheme="minorHAnsi" w:cstheme="minorHAnsi"/>
          <w:i/>
        </w:rPr>
      </w:pPr>
      <w:r w:rsidRPr="008617D2">
        <w:rPr>
          <w:rFonts w:asciiTheme="minorHAnsi" w:hAnsiTheme="minorHAnsi" w:cstheme="minorHAnsi"/>
          <w:i/>
        </w:rPr>
        <w:t xml:space="preserve">gli esiti dello stage, </w:t>
      </w:r>
    </w:p>
    <w:p w:rsidR="003E4497" w:rsidRPr="008617D2" w:rsidRDefault="003E4497" w:rsidP="003E4497">
      <w:pPr>
        <w:jc w:val="both"/>
        <w:rPr>
          <w:rFonts w:asciiTheme="minorHAnsi" w:hAnsiTheme="minorHAnsi" w:cstheme="minorHAnsi"/>
          <w:i/>
        </w:rPr>
      </w:pPr>
      <w:r w:rsidRPr="008617D2">
        <w:rPr>
          <w:rFonts w:asciiTheme="minorHAnsi" w:hAnsiTheme="minorHAnsi" w:cstheme="minorHAnsi"/>
          <w:i/>
        </w:rPr>
        <w:t xml:space="preserve">Il </w:t>
      </w:r>
      <w:proofErr w:type="spellStart"/>
      <w:r w:rsidRPr="008617D2">
        <w:rPr>
          <w:rFonts w:asciiTheme="minorHAnsi" w:hAnsiTheme="minorHAnsi" w:cstheme="minorHAnsi"/>
          <w:i/>
        </w:rPr>
        <w:t>cdc</w:t>
      </w:r>
      <w:proofErr w:type="spellEnd"/>
      <w:r w:rsidRPr="008617D2">
        <w:rPr>
          <w:rFonts w:asciiTheme="minorHAnsi" w:hAnsiTheme="minorHAnsi" w:cstheme="minorHAnsi"/>
          <w:i/>
        </w:rPr>
        <w:t xml:space="preserve"> valuterà conseguentemente l’eventuale univocità dei dati di cui sopra.</w:t>
      </w:r>
    </w:p>
    <w:p w:rsidR="003E4497" w:rsidRPr="008617D2" w:rsidRDefault="003E4497" w:rsidP="003E4497">
      <w:pPr>
        <w:jc w:val="both"/>
        <w:rPr>
          <w:rFonts w:asciiTheme="minorHAnsi" w:hAnsiTheme="minorHAnsi" w:cstheme="minorHAnsi"/>
          <w:i/>
        </w:rPr>
      </w:pPr>
    </w:p>
    <w:p w:rsidR="003E4497" w:rsidRPr="008617D2" w:rsidRDefault="003E4497" w:rsidP="003E4497">
      <w:pPr>
        <w:jc w:val="both"/>
        <w:rPr>
          <w:rFonts w:asciiTheme="minorHAnsi" w:hAnsiTheme="minorHAnsi" w:cstheme="minorHAnsi"/>
          <w:i/>
        </w:rPr>
      </w:pPr>
      <w:r w:rsidRPr="008617D2">
        <w:rPr>
          <w:rFonts w:asciiTheme="minorHAnsi" w:hAnsiTheme="minorHAnsi" w:cstheme="minorHAnsi"/>
          <w:i/>
        </w:rPr>
        <w:lastRenderedPageBreak/>
        <w:t xml:space="preserve">Tenuto conto di ciò, nella decisione di non ammissione dello studente alla classe successiva i </w:t>
      </w:r>
      <w:proofErr w:type="spellStart"/>
      <w:r w:rsidRPr="008617D2">
        <w:rPr>
          <w:rFonts w:asciiTheme="minorHAnsi" w:hAnsiTheme="minorHAnsi" w:cstheme="minorHAnsi"/>
          <w:i/>
        </w:rPr>
        <w:t>cdc</w:t>
      </w:r>
      <w:proofErr w:type="spellEnd"/>
      <w:r w:rsidRPr="008617D2">
        <w:rPr>
          <w:rFonts w:asciiTheme="minorHAnsi" w:hAnsiTheme="minorHAnsi" w:cstheme="minorHAnsi"/>
          <w:i/>
        </w:rPr>
        <w:t xml:space="preserve"> si orienteranno </w:t>
      </w:r>
      <w:r w:rsidRPr="008617D2">
        <w:rPr>
          <w:rFonts w:asciiTheme="minorHAnsi" w:hAnsiTheme="minorHAnsi" w:cstheme="minorHAnsi"/>
          <w:i/>
          <w:u w:val="single"/>
        </w:rPr>
        <w:t>in linea generale</w:t>
      </w:r>
      <w:r w:rsidRPr="008617D2">
        <w:rPr>
          <w:rFonts w:asciiTheme="minorHAnsi" w:hAnsiTheme="minorHAnsi" w:cstheme="minorHAnsi"/>
          <w:i/>
        </w:rPr>
        <w:t xml:space="preserve"> come segue :</w:t>
      </w:r>
    </w:p>
    <w:p w:rsidR="003E4497" w:rsidRPr="008617D2" w:rsidRDefault="003E4497" w:rsidP="003E4497">
      <w:pPr>
        <w:pStyle w:val="Paragrafoelenco"/>
        <w:numPr>
          <w:ilvl w:val="0"/>
          <w:numId w:val="7"/>
        </w:numPr>
        <w:spacing w:after="200"/>
        <w:jc w:val="both"/>
        <w:rPr>
          <w:rFonts w:asciiTheme="minorHAnsi" w:hAnsiTheme="minorHAnsi" w:cstheme="minorHAnsi"/>
          <w:i/>
        </w:rPr>
      </w:pPr>
      <w:r w:rsidRPr="008617D2">
        <w:rPr>
          <w:rFonts w:asciiTheme="minorHAnsi" w:hAnsiTheme="minorHAnsi" w:cstheme="minorHAnsi"/>
          <w:i/>
        </w:rPr>
        <w:t>la sospensione di giudizio potrà essere disposta a fronte di un massimo di tre insufficienze [</w:t>
      </w:r>
      <w:r w:rsidRPr="008617D2">
        <w:rPr>
          <w:rFonts w:asciiTheme="minorHAnsi" w:hAnsiTheme="minorHAnsi" w:cstheme="minorHAnsi"/>
          <w:i/>
          <w:u w:val="single"/>
        </w:rPr>
        <w:t>classi terze e quarte</w:t>
      </w:r>
      <w:r w:rsidRPr="008617D2">
        <w:rPr>
          <w:rFonts w:asciiTheme="minorHAnsi" w:hAnsiTheme="minorHAnsi" w:cstheme="minorHAnsi"/>
          <w:i/>
        </w:rPr>
        <w:t>]/quattro insufficienze [</w:t>
      </w:r>
      <w:r w:rsidRPr="008617D2">
        <w:rPr>
          <w:rFonts w:asciiTheme="minorHAnsi" w:hAnsiTheme="minorHAnsi" w:cstheme="minorHAnsi"/>
          <w:i/>
          <w:u w:val="single"/>
        </w:rPr>
        <w:t>classi seconde</w:t>
      </w:r>
      <w:r w:rsidRPr="008617D2">
        <w:rPr>
          <w:rFonts w:asciiTheme="minorHAnsi" w:hAnsiTheme="minorHAnsi" w:cstheme="minorHAnsi"/>
          <w:i/>
        </w:rPr>
        <w:t>]; particolare rilievo assumerà la valutazione delle materie d’indirizzo;</w:t>
      </w:r>
    </w:p>
    <w:p w:rsidR="003E4497" w:rsidRPr="008617D2" w:rsidRDefault="003E4497" w:rsidP="003E4497">
      <w:pPr>
        <w:pStyle w:val="Paragrafoelenco"/>
        <w:numPr>
          <w:ilvl w:val="0"/>
          <w:numId w:val="7"/>
        </w:numPr>
        <w:jc w:val="both"/>
        <w:rPr>
          <w:rFonts w:asciiTheme="minorHAnsi" w:hAnsiTheme="minorHAnsi" w:cstheme="minorHAnsi"/>
          <w:i/>
        </w:rPr>
      </w:pPr>
      <w:r w:rsidRPr="008617D2">
        <w:rPr>
          <w:rFonts w:asciiTheme="minorHAnsi" w:hAnsiTheme="minorHAnsi" w:cstheme="minorHAnsi"/>
          <w:i/>
        </w:rPr>
        <w:t>[</w:t>
      </w:r>
      <w:r w:rsidRPr="008617D2">
        <w:rPr>
          <w:rFonts w:asciiTheme="minorHAnsi" w:hAnsiTheme="minorHAnsi" w:cstheme="minorHAnsi"/>
          <w:i/>
          <w:u w:val="single"/>
        </w:rPr>
        <w:t>classi quinte</w:t>
      </w:r>
      <w:r w:rsidRPr="008617D2">
        <w:rPr>
          <w:rFonts w:asciiTheme="minorHAnsi" w:hAnsiTheme="minorHAnsi" w:cstheme="minorHAnsi"/>
          <w:i/>
        </w:rPr>
        <w:t xml:space="preserve">]: stanti i limiti posti dalla normativa,e nel rispetto di essi, il </w:t>
      </w:r>
      <w:proofErr w:type="spellStart"/>
      <w:r w:rsidRPr="008617D2">
        <w:rPr>
          <w:rFonts w:asciiTheme="minorHAnsi" w:hAnsiTheme="minorHAnsi" w:cstheme="minorHAnsi"/>
          <w:i/>
        </w:rPr>
        <w:t>cdc</w:t>
      </w:r>
      <w:proofErr w:type="spellEnd"/>
      <w:r w:rsidRPr="008617D2">
        <w:rPr>
          <w:rFonts w:asciiTheme="minorHAnsi" w:hAnsiTheme="minorHAnsi" w:cstheme="minorHAnsi"/>
          <w:i/>
        </w:rPr>
        <w:t xml:space="preserve"> valuterà la possibilità di ammissione dello studente all’esame solo a fronte della sussistenza di carenze in non più di due discipline, in una al massimo delle quali le lacune possono essere gravi</w:t>
      </w:r>
      <w:r w:rsidR="008617D2" w:rsidRPr="008617D2">
        <w:rPr>
          <w:rFonts w:asciiTheme="minorHAnsi" w:hAnsiTheme="minorHAnsi" w:cstheme="minorHAnsi"/>
          <w:i/>
        </w:rPr>
        <w:t>”</w:t>
      </w:r>
      <w:r w:rsidRPr="008617D2">
        <w:rPr>
          <w:rFonts w:asciiTheme="minorHAnsi" w:hAnsiTheme="minorHAnsi" w:cstheme="minorHAnsi"/>
          <w:i/>
        </w:rPr>
        <w:t>.</w:t>
      </w:r>
    </w:p>
    <w:p w:rsidR="0073361C" w:rsidRPr="000D65E0" w:rsidRDefault="0073361C" w:rsidP="00E21EBB">
      <w:pPr>
        <w:jc w:val="both"/>
        <w:rPr>
          <w:rFonts w:asciiTheme="minorHAnsi" w:hAnsiTheme="minorHAnsi" w:cstheme="minorHAnsi"/>
          <w:i/>
          <w:u w:val="single"/>
        </w:rPr>
      </w:pPr>
    </w:p>
    <w:p w:rsidR="008617D2" w:rsidRPr="000D65E0" w:rsidRDefault="008617D2" w:rsidP="008617D2">
      <w:pPr>
        <w:jc w:val="both"/>
        <w:rPr>
          <w:rFonts w:asciiTheme="minorHAnsi" w:hAnsiTheme="minorHAnsi" w:cstheme="minorHAnsi"/>
          <w:bCs/>
        </w:rPr>
      </w:pPr>
      <w:r>
        <w:rPr>
          <w:rFonts w:asciiTheme="minorHAnsi" w:hAnsiTheme="minorHAnsi" w:cstheme="minorHAnsi"/>
          <w:bCs/>
        </w:rPr>
        <w:t>Si passa alla votazione:</w:t>
      </w:r>
    </w:p>
    <w:p w:rsidR="00E21EBB" w:rsidRPr="000D65E0" w:rsidRDefault="003E4497" w:rsidP="00E21EBB">
      <w:pPr>
        <w:jc w:val="both"/>
        <w:rPr>
          <w:rFonts w:asciiTheme="minorHAnsi" w:hAnsiTheme="minorHAnsi" w:cstheme="minorHAnsi"/>
          <w:b/>
        </w:rPr>
      </w:pPr>
      <w:r w:rsidRPr="000D65E0">
        <w:rPr>
          <w:rFonts w:asciiTheme="minorHAnsi" w:hAnsiTheme="minorHAnsi" w:cstheme="minorHAnsi"/>
          <w:b/>
          <w:bCs/>
        </w:rPr>
        <w:t>DELIBERA N. 3</w:t>
      </w:r>
      <w:r w:rsidR="00E21EBB" w:rsidRPr="000D65E0">
        <w:rPr>
          <w:rFonts w:asciiTheme="minorHAnsi" w:hAnsiTheme="minorHAnsi" w:cstheme="minorHAnsi"/>
          <w:b/>
          <w:bCs/>
        </w:rPr>
        <w:t xml:space="preserve">Il Collegio approva </w:t>
      </w:r>
      <w:r w:rsidRPr="000D65E0">
        <w:rPr>
          <w:rFonts w:asciiTheme="minorHAnsi" w:hAnsiTheme="minorHAnsi" w:cstheme="minorHAnsi"/>
          <w:b/>
          <w:bCs/>
        </w:rPr>
        <w:t>a maggioranza</w:t>
      </w:r>
    </w:p>
    <w:p w:rsidR="00816A65" w:rsidRPr="000D65E0" w:rsidRDefault="00816A65" w:rsidP="00816A65">
      <w:pPr>
        <w:jc w:val="both"/>
        <w:rPr>
          <w:rFonts w:asciiTheme="minorHAnsi" w:hAnsiTheme="minorHAnsi" w:cstheme="minorHAnsi"/>
        </w:rPr>
      </w:pPr>
    </w:p>
    <w:p w:rsidR="00BB10B4" w:rsidRPr="000D65E0" w:rsidRDefault="003E4497" w:rsidP="00F758EA">
      <w:pPr>
        <w:pStyle w:val="Paragrafoelenco"/>
        <w:numPr>
          <w:ilvl w:val="0"/>
          <w:numId w:val="5"/>
        </w:numPr>
        <w:jc w:val="both"/>
        <w:rPr>
          <w:rFonts w:asciiTheme="minorHAnsi" w:hAnsiTheme="minorHAnsi" w:cstheme="minorHAnsi"/>
          <w:b/>
        </w:rPr>
      </w:pPr>
      <w:r w:rsidRPr="000D65E0">
        <w:rPr>
          <w:rFonts w:asciiTheme="minorHAnsi" w:hAnsiTheme="minorHAnsi" w:cstheme="minorHAnsi"/>
          <w:b/>
        </w:rPr>
        <w:t>In merito all’i</w:t>
      </w:r>
      <w:r w:rsidR="00F758EA" w:rsidRPr="000D65E0">
        <w:rPr>
          <w:rFonts w:asciiTheme="minorHAnsi" w:hAnsiTheme="minorHAnsi" w:cstheme="minorHAnsi"/>
          <w:b/>
        </w:rPr>
        <w:t xml:space="preserve">ntegrazione </w:t>
      </w:r>
      <w:r w:rsidR="00BB10B4" w:rsidRPr="000D65E0">
        <w:rPr>
          <w:rFonts w:asciiTheme="minorHAnsi" w:hAnsiTheme="minorHAnsi" w:cstheme="minorHAnsi"/>
          <w:b/>
        </w:rPr>
        <w:t>del credito</w:t>
      </w:r>
      <w:r w:rsidRPr="000D65E0">
        <w:rPr>
          <w:rFonts w:asciiTheme="minorHAnsi" w:hAnsiTheme="minorHAnsi" w:cstheme="minorHAnsi"/>
          <w:b/>
        </w:rPr>
        <w:t xml:space="preserve"> 2019/20</w:t>
      </w:r>
      <w:r w:rsidR="00BB10B4" w:rsidRPr="000D65E0">
        <w:rPr>
          <w:rFonts w:asciiTheme="minorHAnsi" w:hAnsiTheme="minorHAnsi" w:cstheme="minorHAnsi"/>
          <w:b/>
        </w:rPr>
        <w:t xml:space="preserve">; </w:t>
      </w:r>
    </w:p>
    <w:p w:rsidR="003E4497" w:rsidRPr="000D65E0" w:rsidRDefault="003E4497" w:rsidP="00E21EBB">
      <w:pPr>
        <w:pStyle w:val="Corpodeltesto"/>
        <w:rPr>
          <w:rFonts w:asciiTheme="minorHAnsi" w:hAnsiTheme="minorHAnsi" w:cstheme="minorHAnsi"/>
          <w:sz w:val="24"/>
        </w:rPr>
      </w:pPr>
      <w:r w:rsidRPr="000D65E0">
        <w:rPr>
          <w:rFonts w:asciiTheme="minorHAnsi" w:hAnsiTheme="minorHAnsi" w:cstheme="minorHAnsi"/>
          <w:sz w:val="24"/>
        </w:rPr>
        <w:t>il DS presenta al Collegio la seguente proposta di delibera:</w:t>
      </w:r>
    </w:p>
    <w:p w:rsidR="00E21EBB" w:rsidRPr="000D65E0" w:rsidRDefault="00E21EBB" w:rsidP="003E4497">
      <w:pPr>
        <w:pStyle w:val="Corpodeltesto"/>
        <w:jc w:val="both"/>
        <w:rPr>
          <w:rFonts w:asciiTheme="minorHAnsi" w:hAnsiTheme="minorHAnsi" w:cstheme="minorHAnsi"/>
          <w:i/>
          <w:sz w:val="24"/>
        </w:rPr>
      </w:pPr>
      <w:r w:rsidRPr="000D65E0">
        <w:rPr>
          <w:rFonts w:asciiTheme="minorHAnsi" w:hAnsiTheme="minorHAnsi" w:cstheme="minorHAnsi"/>
          <w:i/>
          <w:sz w:val="24"/>
        </w:rPr>
        <w:t xml:space="preserve">I </w:t>
      </w:r>
      <w:proofErr w:type="spellStart"/>
      <w:r w:rsidRPr="000D65E0">
        <w:rPr>
          <w:rFonts w:asciiTheme="minorHAnsi" w:hAnsiTheme="minorHAnsi" w:cstheme="minorHAnsi"/>
          <w:i/>
          <w:sz w:val="24"/>
        </w:rPr>
        <w:t>cdc</w:t>
      </w:r>
      <w:proofErr w:type="spellEnd"/>
      <w:r w:rsidRPr="000D65E0">
        <w:rPr>
          <w:rFonts w:asciiTheme="minorHAnsi" w:hAnsiTheme="minorHAnsi" w:cstheme="minorHAnsi"/>
          <w:i/>
          <w:sz w:val="24"/>
        </w:rPr>
        <w:t xml:space="preserve"> provvederanno all’integrazione del credito, nei limiti di quanto consentito dalla normativa, unicamente nel caso di effettivo superamento delle carenze corrispondenti a tutte le materie risultate insufficienti nello scrutinio finale 19.20, ed oggetto di PAI 2020.</w:t>
      </w:r>
    </w:p>
    <w:p w:rsidR="008617D2" w:rsidRPr="000D65E0" w:rsidRDefault="008617D2" w:rsidP="008617D2">
      <w:pPr>
        <w:jc w:val="both"/>
        <w:rPr>
          <w:rFonts w:asciiTheme="minorHAnsi" w:hAnsiTheme="minorHAnsi" w:cstheme="minorHAnsi"/>
          <w:bCs/>
        </w:rPr>
      </w:pPr>
      <w:r>
        <w:rPr>
          <w:rFonts w:asciiTheme="minorHAnsi" w:hAnsiTheme="minorHAnsi" w:cstheme="minorHAnsi"/>
          <w:bCs/>
        </w:rPr>
        <w:t>Si passa alla votazione:</w:t>
      </w:r>
    </w:p>
    <w:p w:rsidR="003E4497" w:rsidRPr="000D65E0" w:rsidRDefault="003E4497" w:rsidP="003E4497">
      <w:pPr>
        <w:jc w:val="both"/>
        <w:rPr>
          <w:rFonts w:asciiTheme="minorHAnsi" w:hAnsiTheme="minorHAnsi" w:cstheme="minorHAnsi"/>
        </w:rPr>
      </w:pPr>
      <w:r w:rsidRPr="000D65E0">
        <w:rPr>
          <w:rFonts w:asciiTheme="minorHAnsi" w:hAnsiTheme="minorHAnsi" w:cstheme="minorHAnsi"/>
          <w:b/>
          <w:bCs/>
        </w:rPr>
        <w:t>DELIBERA N. 4</w:t>
      </w:r>
      <w:r w:rsidRPr="008617D2">
        <w:rPr>
          <w:rFonts w:asciiTheme="minorHAnsi" w:hAnsiTheme="minorHAnsi" w:cstheme="minorHAnsi"/>
          <w:b/>
          <w:bCs/>
        </w:rPr>
        <w:t xml:space="preserve"> Il Collegio approva all’unanimità la proposta del DS </w:t>
      </w:r>
      <w:r w:rsidRPr="000D65E0">
        <w:rPr>
          <w:rFonts w:asciiTheme="minorHAnsi" w:hAnsiTheme="minorHAnsi" w:cstheme="minorHAnsi"/>
          <w:bCs/>
        </w:rPr>
        <w:t xml:space="preserve">. </w:t>
      </w:r>
    </w:p>
    <w:p w:rsidR="00816A65" w:rsidRPr="000D65E0" w:rsidRDefault="00816A65" w:rsidP="00816A65">
      <w:pPr>
        <w:jc w:val="both"/>
        <w:rPr>
          <w:rFonts w:asciiTheme="minorHAnsi" w:hAnsiTheme="minorHAnsi" w:cstheme="minorHAnsi"/>
        </w:rPr>
      </w:pPr>
    </w:p>
    <w:p w:rsidR="00C237BB" w:rsidRPr="008617D2" w:rsidRDefault="00C237BB" w:rsidP="00F758EA">
      <w:pPr>
        <w:numPr>
          <w:ilvl w:val="0"/>
          <w:numId w:val="1"/>
        </w:numPr>
        <w:jc w:val="both"/>
        <w:rPr>
          <w:rFonts w:asciiTheme="minorHAnsi" w:hAnsiTheme="minorHAnsi" w:cstheme="minorHAnsi"/>
          <w:b/>
        </w:rPr>
      </w:pPr>
      <w:r w:rsidRPr="008617D2">
        <w:rPr>
          <w:rFonts w:asciiTheme="minorHAnsi" w:hAnsiTheme="minorHAnsi" w:cstheme="minorHAnsi"/>
          <w:b/>
        </w:rPr>
        <w:t>Comunicazioni del Dirigente Scolastico;</w:t>
      </w:r>
      <w:r w:rsidR="006212E9" w:rsidRPr="008617D2">
        <w:rPr>
          <w:rFonts w:asciiTheme="minorHAnsi" w:hAnsiTheme="minorHAnsi" w:cstheme="minorHAnsi"/>
          <w:b/>
        </w:rPr>
        <w:t>in part:</w:t>
      </w:r>
    </w:p>
    <w:p w:rsidR="003E4497" w:rsidRPr="000D65E0" w:rsidRDefault="00BB10B4" w:rsidP="003E4497">
      <w:pPr>
        <w:ind w:left="720"/>
        <w:jc w:val="both"/>
        <w:rPr>
          <w:rFonts w:asciiTheme="minorHAnsi" w:hAnsiTheme="minorHAnsi" w:cstheme="minorHAnsi"/>
        </w:rPr>
      </w:pPr>
      <w:r w:rsidRPr="000D65E0">
        <w:rPr>
          <w:rFonts w:asciiTheme="minorHAnsi" w:hAnsiTheme="minorHAnsi" w:cstheme="minorHAnsi"/>
        </w:rPr>
        <w:t xml:space="preserve">- </w:t>
      </w:r>
      <w:r w:rsidR="003E4497" w:rsidRPr="000D65E0">
        <w:rPr>
          <w:rFonts w:asciiTheme="minorHAnsi" w:hAnsiTheme="minorHAnsi" w:cstheme="minorHAnsi"/>
        </w:rPr>
        <w:t>gestione scrutini:</w:t>
      </w:r>
    </w:p>
    <w:p w:rsidR="003E4497" w:rsidRPr="000D65E0" w:rsidRDefault="003E4497" w:rsidP="003E4497">
      <w:pPr>
        <w:spacing w:line="276" w:lineRule="auto"/>
        <w:jc w:val="both"/>
        <w:rPr>
          <w:rFonts w:asciiTheme="minorHAnsi" w:hAnsiTheme="minorHAnsi" w:cstheme="minorHAnsi"/>
          <w:i/>
        </w:rPr>
      </w:pPr>
      <w:r w:rsidRPr="000D65E0">
        <w:rPr>
          <w:rFonts w:asciiTheme="minorHAnsi" w:hAnsiTheme="minorHAnsi" w:cstheme="minorHAnsi"/>
          <w:i/>
        </w:rPr>
        <w:t xml:space="preserve">Il DS si sofferma sulle indicazioni contenute nel Vademecum scrutini: in part.: </w:t>
      </w:r>
    </w:p>
    <w:p w:rsidR="003E4497" w:rsidRPr="000D65E0" w:rsidRDefault="003E4497" w:rsidP="003E4497">
      <w:pPr>
        <w:spacing w:line="276" w:lineRule="auto"/>
        <w:jc w:val="both"/>
        <w:rPr>
          <w:rFonts w:asciiTheme="minorHAnsi" w:hAnsiTheme="minorHAnsi" w:cstheme="minorHAnsi"/>
        </w:rPr>
      </w:pPr>
      <w:r w:rsidRPr="000D65E0">
        <w:rPr>
          <w:rFonts w:asciiTheme="minorHAnsi" w:hAnsiTheme="minorHAnsi" w:cstheme="minorHAnsi"/>
        </w:rPr>
        <w:t xml:space="preserve">-  rilevazione </w:t>
      </w:r>
      <w:proofErr w:type="spellStart"/>
      <w:r w:rsidRPr="000D65E0">
        <w:rPr>
          <w:rFonts w:asciiTheme="minorHAnsi" w:hAnsiTheme="minorHAnsi" w:cstheme="minorHAnsi"/>
        </w:rPr>
        <w:t>disponiblità</w:t>
      </w:r>
      <w:proofErr w:type="spellEnd"/>
      <w:r w:rsidRPr="000D65E0">
        <w:rPr>
          <w:rFonts w:asciiTheme="minorHAnsi" w:hAnsiTheme="minorHAnsi" w:cstheme="minorHAnsi"/>
        </w:rPr>
        <w:t xml:space="preserve"> esami/corsi di recupero, stranieri </w:t>
      </w:r>
      <w:proofErr w:type="spellStart"/>
      <w:r w:rsidRPr="000D65E0">
        <w:rPr>
          <w:rFonts w:asciiTheme="minorHAnsi" w:hAnsiTheme="minorHAnsi" w:cstheme="minorHAnsi"/>
        </w:rPr>
        <w:t>-ita</w:t>
      </w:r>
      <w:proofErr w:type="spellEnd"/>
      <w:r w:rsidRPr="000D65E0">
        <w:rPr>
          <w:rFonts w:asciiTheme="minorHAnsi" w:hAnsiTheme="minorHAnsi" w:cstheme="minorHAnsi"/>
        </w:rPr>
        <w:t xml:space="preserve"> L2</w:t>
      </w:r>
    </w:p>
    <w:p w:rsidR="003E4497" w:rsidRPr="000D65E0" w:rsidRDefault="003E4497" w:rsidP="003E4497">
      <w:pPr>
        <w:spacing w:line="276" w:lineRule="auto"/>
        <w:jc w:val="both"/>
        <w:rPr>
          <w:rFonts w:asciiTheme="minorHAnsi" w:hAnsiTheme="minorHAnsi" w:cstheme="minorHAnsi"/>
        </w:rPr>
      </w:pPr>
      <w:r w:rsidRPr="000D65E0">
        <w:rPr>
          <w:rFonts w:asciiTheme="minorHAnsi" w:hAnsiTheme="minorHAnsi" w:cstheme="minorHAnsi"/>
        </w:rPr>
        <w:t xml:space="preserve">- presidenza </w:t>
      </w:r>
      <w:proofErr w:type="spellStart"/>
      <w:r w:rsidRPr="000D65E0">
        <w:rPr>
          <w:rFonts w:asciiTheme="minorHAnsi" w:hAnsiTheme="minorHAnsi" w:cstheme="minorHAnsi"/>
        </w:rPr>
        <w:t>cdc</w:t>
      </w:r>
      <w:proofErr w:type="spellEnd"/>
      <w:r w:rsidRPr="000D65E0">
        <w:rPr>
          <w:rFonts w:asciiTheme="minorHAnsi" w:hAnsiTheme="minorHAnsi" w:cstheme="minorHAnsi"/>
        </w:rPr>
        <w:t xml:space="preserve">/ (convocazione in autotutela </w:t>
      </w:r>
      <w:proofErr w:type="spellStart"/>
      <w:r w:rsidRPr="000D65E0">
        <w:rPr>
          <w:rFonts w:asciiTheme="minorHAnsi" w:hAnsiTheme="minorHAnsi" w:cstheme="minorHAnsi"/>
        </w:rPr>
        <w:t>cdc</w:t>
      </w:r>
      <w:proofErr w:type="spellEnd"/>
      <w:r w:rsidRPr="000D65E0">
        <w:rPr>
          <w:rFonts w:asciiTheme="minorHAnsi" w:hAnsiTheme="minorHAnsi" w:cstheme="minorHAnsi"/>
        </w:rPr>
        <w:t>)</w:t>
      </w:r>
    </w:p>
    <w:p w:rsidR="003E4497" w:rsidRPr="000D65E0" w:rsidRDefault="003E4497" w:rsidP="003E4497">
      <w:pPr>
        <w:spacing w:line="276" w:lineRule="auto"/>
        <w:jc w:val="both"/>
        <w:rPr>
          <w:rFonts w:asciiTheme="minorHAnsi" w:hAnsiTheme="minorHAnsi" w:cstheme="minorHAnsi"/>
        </w:rPr>
      </w:pPr>
      <w:r w:rsidRPr="000D65E0">
        <w:rPr>
          <w:rFonts w:asciiTheme="minorHAnsi" w:hAnsiTheme="minorHAnsi" w:cstheme="minorHAnsi"/>
        </w:rPr>
        <w:t xml:space="preserve">- invio a segreteria materiale per esami (se docenti </w:t>
      </w:r>
      <w:proofErr w:type="spellStart"/>
      <w:r w:rsidRPr="000D65E0">
        <w:rPr>
          <w:rFonts w:asciiTheme="minorHAnsi" w:hAnsiTheme="minorHAnsi" w:cstheme="minorHAnsi"/>
        </w:rPr>
        <w:t>atd</w:t>
      </w:r>
      <w:proofErr w:type="spellEnd"/>
      <w:r w:rsidRPr="000D65E0">
        <w:rPr>
          <w:rFonts w:asciiTheme="minorHAnsi" w:hAnsiTheme="minorHAnsi" w:cstheme="minorHAnsi"/>
        </w:rPr>
        <w:t xml:space="preserve"> non disponibili)</w:t>
      </w:r>
    </w:p>
    <w:p w:rsidR="003E4497" w:rsidRPr="000D65E0" w:rsidRDefault="003E4497" w:rsidP="003E4497">
      <w:pPr>
        <w:spacing w:line="276" w:lineRule="auto"/>
        <w:jc w:val="both"/>
        <w:rPr>
          <w:rFonts w:asciiTheme="minorHAnsi" w:hAnsiTheme="minorHAnsi" w:cstheme="minorHAnsi"/>
        </w:rPr>
      </w:pPr>
      <w:r w:rsidRPr="000D65E0">
        <w:rPr>
          <w:rFonts w:asciiTheme="minorHAnsi" w:hAnsiTheme="minorHAnsi" w:cstheme="minorHAnsi"/>
        </w:rPr>
        <w:t xml:space="preserve">- coordinamento: rilevazioni studenti: mote, assenze, </w:t>
      </w:r>
      <w:proofErr w:type="spellStart"/>
      <w:r w:rsidRPr="000D65E0">
        <w:rPr>
          <w:rFonts w:asciiTheme="minorHAnsi" w:hAnsiTheme="minorHAnsi" w:cstheme="minorHAnsi"/>
        </w:rPr>
        <w:t>pai</w:t>
      </w:r>
      <w:proofErr w:type="spellEnd"/>
      <w:r w:rsidRPr="000D65E0">
        <w:rPr>
          <w:rFonts w:asciiTheme="minorHAnsi" w:hAnsiTheme="minorHAnsi" w:cstheme="minorHAnsi"/>
        </w:rPr>
        <w:t>, voto comportamento</w:t>
      </w:r>
    </w:p>
    <w:p w:rsidR="003E4497" w:rsidRPr="000D65E0" w:rsidRDefault="003E4497" w:rsidP="003E4497">
      <w:pPr>
        <w:spacing w:line="276" w:lineRule="auto"/>
        <w:jc w:val="both"/>
        <w:rPr>
          <w:rFonts w:asciiTheme="minorHAnsi" w:hAnsiTheme="minorHAnsi" w:cstheme="minorHAnsi"/>
        </w:rPr>
      </w:pPr>
      <w:r w:rsidRPr="000D65E0">
        <w:rPr>
          <w:rFonts w:asciiTheme="minorHAnsi" w:hAnsiTheme="minorHAnsi" w:cstheme="minorHAnsi"/>
        </w:rPr>
        <w:t xml:space="preserve">- </w:t>
      </w:r>
      <w:proofErr w:type="spellStart"/>
      <w:r w:rsidRPr="000D65E0">
        <w:rPr>
          <w:rFonts w:asciiTheme="minorHAnsi" w:hAnsiTheme="minorHAnsi" w:cstheme="minorHAnsi"/>
        </w:rPr>
        <w:t>coord</w:t>
      </w:r>
      <w:proofErr w:type="spellEnd"/>
      <w:r w:rsidRPr="000D65E0">
        <w:rPr>
          <w:rFonts w:asciiTheme="minorHAnsi" w:hAnsiTheme="minorHAnsi" w:cstheme="minorHAnsi"/>
        </w:rPr>
        <w:t xml:space="preserve"> </w:t>
      </w:r>
      <w:proofErr w:type="spellStart"/>
      <w:r w:rsidRPr="000D65E0">
        <w:rPr>
          <w:rFonts w:asciiTheme="minorHAnsi" w:hAnsiTheme="minorHAnsi" w:cstheme="minorHAnsi"/>
        </w:rPr>
        <w:t>ed.civ.</w:t>
      </w:r>
      <w:proofErr w:type="spellEnd"/>
      <w:r w:rsidRPr="000D65E0">
        <w:rPr>
          <w:rFonts w:asciiTheme="minorHAnsi" w:hAnsiTheme="minorHAnsi" w:cstheme="minorHAnsi"/>
        </w:rPr>
        <w:t>: inserimento voti</w:t>
      </w:r>
    </w:p>
    <w:p w:rsidR="003E4497" w:rsidRPr="000D65E0" w:rsidRDefault="003E4497" w:rsidP="003E4497">
      <w:pPr>
        <w:spacing w:line="276" w:lineRule="auto"/>
        <w:jc w:val="both"/>
        <w:rPr>
          <w:rFonts w:asciiTheme="minorHAnsi" w:hAnsiTheme="minorHAnsi" w:cstheme="minorHAnsi"/>
        </w:rPr>
      </w:pPr>
      <w:r w:rsidRPr="000D65E0">
        <w:rPr>
          <w:rFonts w:asciiTheme="minorHAnsi" w:hAnsiTheme="minorHAnsi" w:cstheme="minorHAnsi"/>
        </w:rPr>
        <w:t xml:space="preserve">- Rilevanza del superamento </w:t>
      </w:r>
      <w:proofErr w:type="spellStart"/>
      <w:r w:rsidRPr="000D65E0">
        <w:rPr>
          <w:rFonts w:asciiTheme="minorHAnsi" w:hAnsiTheme="minorHAnsi" w:cstheme="minorHAnsi"/>
        </w:rPr>
        <w:t>pai</w:t>
      </w:r>
      <w:proofErr w:type="spellEnd"/>
      <w:r w:rsidRPr="000D65E0">
        <w:rPr>
          <w:rFonts w:asciiTheme="minorHAnsi" w:hAnsiTheme="minorHAnsi" w:cstheme="minorHAnsi"/>
        </w:rPr>
        <w:t xml:space="preserve"> e partecipazione a recuperi </w:t>
      </w:r>
    </w:p>
    <w:p w:rsidR="003E4497" w:rsidRPr="000D65E0" w:rsidRDefault="003E4497" w:rsidP="003E4497">
      <w:pPr>
        <w:spacing w:line="276" w:lineRule="auto"/>
        <w:jc w:val="both"/>
        <w:rPr>
          <w:rFonts w:asciiTheme="minorHAnsi" w:hAnsiTheme="minorHAnsi" w:cstheme="minorHAnsi"/>
        </w:rPr>
      </w:pPr>
      <w:r w:rsidRPr="000D65E0">
        <w:rPr>
          <w:rFonts w:asciiTheme="minorHAnsi" w:hAnsiTheme="minorHAnsi" w:cstheme="minorHAnsi"/>
        </w:rPr>
        <w:t xml:space="preserve">- Esito finale : Classi prime IP ,  intermedie, quinte, </w:t>
      </w:r>
      <w:proofErr w:type="spellStart"/>
      <w:r w:rsidRPr="000D65E0">
        <w:rPr>
          <w:rFonts w:asciiTheme="minorHAnsi" w:hAnsiTheme="minorHAnsi" w:cstheme="minorHAnsi"/>
        </w:rPr>
        <w:t>iefp</w:t>
      </w:r>
      <w:proofErr w:type="spellEnd"/>
    </w:p>
    <w:p w:rsidR="003E4497" w:rsidRPr="000D65E0" w:rsidRDefault="003E4497" w:rsidP="003E4497">
      <w:pPr>
        <w:spacing w:line="276" w:lineRule="auto"/>
        <w:jc w:val="both"/>
        <w:rPr>
          <w:rFonts w:asciiTheme="minorHAnsi" w:hAnsiTheme="minorHAnsi" w:cstheme="minorHAnsi"/>
        </w:rPr>
      </w:pPr>
      <w:r w:rsidRPr="000D65E0">
        <w:rPr>
          <w:rFonts w:asciiTheme="minorHAnsi" w:hAnsiTheme="minorHAnsi" w:cstheme="minorHAnsi"/>
        </w:rPr>
        <w:t xml:space="preserve">- Esito finale : </w:t>
      </w:r>
      <w:r w:rsidRPr="000D65E0">
        <w:rPr>
          <w:rFonts w:asciiTheme="minorHAnsi" w:hAnsiTheme="minorHAnsi" w:cstheme="minorHAnsi"/>
          <w:u w:val="single"/>
        </w:rPr>
        <w:t>delibera</w:t>
      </w:r>
      <w:r w:rsidRPr="000D65E0">
        <w:rPr>
          <w:rFonts w:asciiTheme="minorHAnsi" w:hAnsiTheme="minorHAnsi" w:cstheme="minorHAnsi"/>
        </w:rPr>
        <w:t xml:space="preserve"> (parametri; n. </w:t>
      </w:r>
      <w:proofErr w:type="spellStart"/>
      <w:r w:rsidRPr="000D65E0">
        <w:rPr>
          <w:rFonts w:asciiTheme="minorHAnsi" w:hAnsiTheme="minorHAnsi" w:cstheme="minorHAnsi"/>
        </w:rPr>
        <w:t>max</w:t>
      </w:r>
      <w:proofErr w:type="spellEnd"/>
      <w:r w:rsidRPr="000D65E0">
        <w:rPr>
          <w:rFonts w:asciiTheme="minorHAnsi" w:hAnsiTheme="minorHAnsi" w:cstheme="minorHAnsi"/>
        </w:rPr>
        <w:t xml:space="preserve"> di insufficienze)</w:t>
      </w:r>
    </w:p>
    <w:p w:rsidR="003E4497" w:rsidRPr="000D65E0" w:rsidRDefault="003E4497" w:rsidP="003E4497">
      <w:pPr>
        <w:spacing w:line="276" w:lineRule="auto"/>
        <w:jc w:val="both"/>
        <w:rPr>
          <w:rFonts w:asciiTheme="minorHAnsi" w:hAnsiTheme="minorHAnsi" w:cstheme="minorHAnsi"/>
        </w:rPr>
      </w:pPr>
      <w:r w:rsidRPr="000D65E0">
        <w:rPr>
          <w:rFonts w:asciiTheme="minorHAnsi" w:hAnsiTheme="minorHAnsi" w:cstheme="minorHAnsi"/>
        </w:rPr>
        <w:t xml:space="preserve">  Max n. 3 </w:t>
      </w:r>
      <w:proofErr w:type="spellStart"/>
      <w:r w:rsidRPr="000D65E0">
        <w:rPr>
          <w:rFonts w:asciiTheme="minorHAnsi" w:hAnsiTheme="minorHAnsi" w:cstheme="minorHAnsi"/>
        </w:rPr>
        <w:t>insuff</w:t>
      </w:r>
      <w:proofErr w:type="spellEnd"/>
      <w:r w:rsidRPr="000D65E0">
        <w:rPr>
          <w:rFonts w:asciiTheme="minorHAnsi" w:hAnsiTheme="minorHAnsi" w:cstheme="minorHAnsi"/>
        </w:rPr>
        <w:t xml:space="preserve">. /e debiti – </w:t>
      </w:r>
      <w:proofErr w:type="spellStart"/>
      <w:r w:rsidRPr="000D65E0">
        <w:rPr>
          <w:rFonts w:asciiTheme="minorHAnsi" w:hAnsiTheme="minorHAnsi" w:cstheme="minorHAnsi"/>
        </w:rPr>
        <w:t>max</w:t>
      </w:r>
      <w:proofErr w:type="spellEnd"/>
      <w:r w:rsidRPr="000D65E0">
        <w:rPr>
          <w:rFonts w:asciiTheme="minorHAnsi" w:hAnsiTheme="minorHAnsi" w:cstheme="minorHAnsi"/>
        </w:rPr>
        <w:t xml:space="preserve"> due corsi di recupero</w:t>
      </w:r>
    </w:p>
    <w:p w:rsidR="003E4497" w:rsidRPr="000D65E0" w:rsidRDefault="003E4497" w:rsidP="003E4497">
      <w:pPr>
        <w:spacing w:line="276" w:lineRule="auto"/>
        <w:jc w:val="both"/>
        <w:rPr>
          <w:rFonts w:asciiTheme="minorHAnsi" w:hAnsiTheme="minorHAnsi" w:cstheme="minorHAnsi"/>
          <w:b/>
        </w:rPr>
      </w:pPr>
      <w:r w:rsidRPr="000D65E0">
        <w:rPr>
          <w:rFonts w:asciiTheme="minorHAnsi" w:hAnsiTheme="minorHAnsi" w:cstheme="minorHAnsi"/>
        </w:rPr>
        <w:t xml:space="preserve">- ogni </w:t>
      </w:r>
      <w:proofErr w:type="spellStart"/>
      <w:r w:rsidRPr="000D65E0">
        <w:rPr>
          <w:rFonts w:asciiTheme="minorHAnsi" w:hAnsiTheme="minorHAnsi" w:cstheme="minorHAnsi"/>
        </w:rPr>
        <w:t>cdc</w:t>
      </w:r>
      <w:proofErr w:type="spellEnd"/>
      <w:r w:rsidRPr="000D65E0">
        <w:rPr>
          <w:rFonts w:asciiTheme="minorHAnsi" w:hAnsiTheme="minorHAnsi" w:cstheme="minorHAnsi"/>
        </w:rPr>
        <w:t xml:space="preserve"> n. 2 corsi di recupero (8h) : obbligatorietà dei corsi per gli insufficienti</w:t>
      </w:r>
    </w:p>
    <w:p w:rsidR="003E4497" w:rsidRPr="000D65E0" w:rsidRDefault="003E4497" w:rsidP="003E4497">
      <w:pPr>
        <w:spacing w:line="276" w:lineRule="auto"/>
        <w:jc w:val="both"/>
        <w:rPr>
          <w:rFonts w:asciiTheme="minorHAnsi" w:hAnsiTheme="minorHAnsi" w:cstheme="minorHAnsi"/>
        </w:rPr>
      </w:pPr>
      <w:r w:rsidRPr="000D65E0">
        <w:rPr>
          <w:rFonts w:asciiTheme="minorHAnsi" w:hAnsiTheme="minorHAnsi" w:cstheme="minorHAnsi"/>
        </w:rPr>
        <w:t xml:space="preserve">- credito: conversione credito quinte, quinte ex </w:t>
      </w:r>
      <w:proofErr w:type="spellStart"/>
      <w:r w:rsidRPr="000D65E0">
        <w:rPr>
          <w:rFonts w:asciiTheme="minorHAnsi" w:hAnsiTheme="minorHAnsi" w:cstheme="minorHAnsi"/>
        </w:rPr>
        <w:t>iefp</w:t>
      </w:r>
      <w:proofErr w:type="spellEnd"/>
      <w:r w:rsidRPr="000D65E0">
        <w:rPr>
          <w:rFonts w:asciiTheme="minorHAnsi" w:hAnsiTheme="minorHAnsi" w:cstheme="minorHAnsi"/>
        </w:rPr>
        <w:t xml:space="preserve">, </w:t>
      </w:r>
    </w:p>
    <w:p w:rsidR="003E4497" w:rsidRPr="008617D2" w:rsidRDefault="003E4497" w:rsidP="003E4497">
      <w:pPr>
        <w:jc w:val="both"/>
        <w:rPr>
          <w:rFonts w:asciiTheme="minorHAnsi" w:hAnsiTheme="minorHAnsi" w:cstheme="minorHAnsi"/>
          <w:sz w:val="16"/>
          <w:szCs w:val="16"/>
        </w:rPr>
      </w:pPr>
    </w:p>
    <w:p w:rsidR="00F758EA" w:rsidRPr="000D65E0" w:rsidRDefault="00F758EA" w:rsidP="00F758EA">
      <w:pPr>
        <w:ind w:left="720"/>
        <w:jc w:val="both"/>
        <w:rPr>
          <w:rFonts w:asciiTheme="minorHAnsi" w:hAnsiTheme="minorHAnsi" w:cstheme="minorHAnsi"/>
        </w:rPr>
      </w:pPr>
      <w:r w:rsidRPr="000D65E0">
        <w:rPr>
          <w:rFonts w:asciiTheme="minorHAnsi" w:hAnsiTheme="minorHAnsi" w:cstheme="minorHAnsi"/>
        </w:rPr>
        <w:t>- gestione modulistica ed adempimenti docenti;</w:t>
      </w:r>
    </w:p>
    <w:p w:rsidR="00E21EBB" w:rsidRPr="000D65E0" w:rsidRDefault="00E21EBB" w:rsidP="00E21EBB">
      <w:pPr>
        <w:jc w:val="both"/>
        <w:rPr>
          <w:rFonts w:asciiTheme="minorHAnsi" w:hAnsiTheme="minorHAnsi" w:cstheme="minorHAnsi"/>
        </w:rPr>
      </w:pPr>
      <w:r w:rsidRPr="000D65E0">
        <w:rPr>
          <w:rFonts w:asciiTheme="minorHAnsi" w:hAnsiTheme="minorHAnsi" w:cstheme="minorHAnsi"/>
        </w:rPr>
        <w:t xml:space="preserve">Il DS </w:t>
      </w:r>
      <w:r w:rsidR="003E4497" w:rsidRPr="000D65E0">
        <w:rPr>
          <w:rFonts w:asciiTheme="minorHAnsi" w:hAnsiTheme="minorHAnsi" w:cstheme="minorHAnsi"/>
        </w:rPr>
        <w:t xml:space="preserve">rinvia i docenti al </w:t>
      </w:r>
      <w:r w:rsidRPr="000D65E0">
        <w:rPr>
          <w:rFonts w:asciiTheme="minorHAnsi" w:hAnsiTheme="minorHAnsi" w:cstheme="minorHAnsi"/>
        </w:rPr>
        <w:t xml:space="preserve">quadro </w:t>
      </w:r>
      <w:r w:rsidR="003E4497" w:rsidRPr="000D65E0">
        <w:rPr>
          <w:rFonts w:asciiTheme="minorHAnsi" w:hAnsiTheme="minorHAnsi" w:cstheme="minorHAnsi"/>
        </w:rPr>
        <w:t xml:space="preserve">organico ed analitico </w:t>
      </w:r>
      <w:r w:rsidRPr="000D65E0">
        <w:rPr>
          <w:rFonts w:asciiTheme="minorHAnsi" w:hAnsiTheme="minorHAnsi" w:cstheme="minorHAnsi"/>
        </w:rPr>
        <w:t>degli adempimenti rinvenibili nella circ. 81</w:t>
      </w:r>
    </w:p>
    <w:p w:rsidR="00E21EBB" w:rsidRPr="000D65E0" w:rsidRDefault="00E21EBB" w:rsidP="00F758EA">
      <w:pPr>
        <w:ind w:left="720"/>
        <w:jc w:val="both"/>
        <w:rPr>
          <w:rFonts w:asciiTheme="minorHAnsi" w:hAnsiTheme="minorHAnsi" w:cstheme="minorHAnsi"/>
        </w:rPr>
      </w:pPr>
    </w:p>
    <w:p w:rsidR="003E4497" w:rsidRPr="008617D2" w:rsidRDefault="0005400E" w:rsidP="00F758EA">
      <w:pPr>
        <w:pStyle w:val="Paragrafoelenco"/>
        <w:numPr>
          <w:ilvl w:val="0"/>
          <w:numId w:val="1"/>
        </w:numPr>
        <w:jc w:val="both"/>
        <w:rPr>
          <w:rFonts w:asciiTheme="minorHAnsi" w:hAnsiTheme="minorHAnsi" w:cstheme="minorHAnsi"/>
          <w:b/>
        </w:rPr>
      </w:pPr>
      <w:r w:rsidRPr="008617D2">
        <w:rPr>
          <w:rFonts w:asciiTheme="minorHAnsi" w:hAnsiTheme="minorHAnsi" w:cstheme="minorHAnsi"/>
          <w:b/>
        </w:rPr>
        <w:t xml:space="preserve">Piano scuola estate 2021: </w:t>
      </w:r>
    </w:p>
    <w:p w:rsidR="000D65E0" w:rsidRPr="000D65E0" w:rsidRDefault="000D65E0" w:rsidP="00C20305">
      <w:pPr>
        <w:jc w:val="both"/>
        <w:rPr>
          <w:rFonts w:asciiTheme="minorHAnsi" w:hAnsiTheme="minorHAnsi" w:cstheme="minorHAnsi"/>
        </w:rPr>
      </w:pPr>
      <w:r w:rsidRPr="000D65E0">
        <w:rPr>
          <w:rFonts w:asciiTheme="minorHAnsi" w:hAnsiTheme="minorHAnsi" w:cstheme="minorHAnsi"/>
        </w:rPr>
        <w:t xml:space="preserve">Il DS relaziona brevemente sul quadro risultante dai documenti ministeriali, rapportandolo alle specificità dell’ambiente educativo </w:t>
      </w:r>
      <w:proofErr w:type="spellStart"/>
      <w:r w:rsidRPr="000D65E0">
        <w:rPr>
          <w:rFonts w:asciiTheme="minorHAnsi" w:hAnsiTheme="minorHAnsi" w:cstheme="minorHAnsi"/>
        </w:rPr>
        <w:t>Ipsia</w:t>
      </w:r>
      <w:proofErr w:type="spellEnd"/>
      <w:r w:rsidR="00C20305">
        <w:rPr>
          <w:rFonts w:asciiTheme="minorHAnsi" w:hAnsiTheme="minorHAnsi" w:cstheme="minorHAnsi"/>
        </w:rPr>
        <w:t>. Il progetto delineato dal Ministero prevede una adesione</w:t>
      </w:r>
      <w:r w:rsidR="003E4497" w:rsidRPr="000D65E0">
        <w:rPr>
          <w:rFonts w:asciiTheme="minorHAnsi" w:hAnsiTheme="minorHAnsi" w:cstheme="minorHAnsi"/>
        </w:rPr>
        <w:t xml:space="preserve"> volontaria di studenti e docenti sulla base </w:t>
      </w:r>
      <w:r w:rsidRPr="000D65E0">
        <w:rPr>
          <w:rFonts w:asciiTheme="minorHAnsi" w:hAnsiTheme="minorHAnsi" w:cstheme="minorHAnsi"/>
        </w:rPr>
        <w:t xml:space="preserve">della </w:t>
      </w:r>
      <w:r w:rsidR="003E4497" w:rsidRPr="000D65E0">
        <w:rPr>
          <w:rFonts w:asciiTheme="minorHAnsi" w:hAnsiTheme="minorHAnsi" w:cstheme="minorHAnsi"/>
        </w:rPr>
        <w:t xml:space="preserve">rilevazione </w:t>
      </w:r>
      <w:r w:rsidR="00C20305">
        <w:rPr>
          <w:rFonts w:asciiTheme="minorHAnsi" w:hAnsiTheme="minorHAnsi" w:cstheme="minorHAnsi"/>
        </w:rPr>
        <w:t xml:space="preserve">delle reciproche </w:t>
      </w:r>
      <w:r w:rsidR="003E4497" w:rsidRPr="000D65E0">
        <w:rPr>
          <w:rFonts w:asciiTheme="minorHAnsi" w:hAnsiTheme="minorHAnsi" w:cstheme="minorHAnsi"/>
        </w:rPr>
        <w:t>disponibilità</w:t>
      </w:r>
      <w:r w:rsidR="00C20305">
        <w:rPr>
          <w:rFonts w:asciiTheme="minorHAnsi" w:hAnsiTheme="minorHAnsi" w:cstheme="minorHAnsi"/>
        </w:rPr>
        <w:t>.</w:t>
      </w:r>
    </w:p>
    <w:p w:rsidR="000D65E0" w:rsidRPr="000D65E0" w:rsidRDefault="000D65E0" w:rsidP="003E4497">
      <w:pPr>
        <w:jc w:val="both"/>
        <w:rPr>
          <w:rFonts w:asciiTheme="minorHAnsi" w:hAnsiTheme="minorHAnsi" w:cstheme="minorHAnsi"/>
        </w:rPr>
      </w:pPr>
      <w:r w:rsidRPr="000D65E0">
        <w:rPr>
          <w:rFonts w:asciiTheme="minorHAnsi" w:hAnsiTheme="minorHAnsi" w:cstheme="minorHAnsi"/>
        </w:rPr>
        <w:t>Il DS propone al Collegio l’approvazione del progetto Scuola Estate con queste caratteristiche</w:t>
      </w:r>
    </w:p>
    <w:p w:rsidR="000D65E0" w:rsidRPr="000D65E0" w:rsidRDefault="000D65E0" w:rsidP="003E4497">
      <w:pPr>
        <w:jc w:val="both"/>
        <w:rPr>
          <w:rFonts w:asciiTheme="minorHAnsi" w:hAnsiTheme="minorHAnsi" w:cstheme="minorHAnsi"/>
        </w:rPr>
      </w:pPr>
    </w:p>
    <w:p w:rsidR="003E4497" w:rsidRPr="008617D2" w:rsidRDefault="003E4497" w:rsidP="000D65E0">
      <w:pPr>
        <w:pStyle w:val="Paragrafoelenco"/>
        <w:numPr>
          <w:ilvl w:val="0"/>
          <w:numId w:val="5"/>
        </w:numPr>
        <w:jc w:val="both"/>
        <w:rPr>
          <w:rFonts w:asciiTheme="minorHAnsi" w:hAnsiTheme="minorHAnsi" w:cstheme="minorHAnsi"/>
        </w:rPr>
      </w:pPr>
      <w:r w:rsidRPr="008617D2">
        <w:rPr>
          <w:rFonts w:asciiTheme="minorHAnsi" w:hAnsiTheme="minorHAnsi" w:cstheme="minorHAnsi"/>
        </w:rPr>
        <w:t>partecipazione per ciascuna iniziativa non inferiore a 10 alunni</w:t>
      </w:r>
    </w:p>
    <w:p w:rsidR="000D65E0" w:rsidRPr="008617D2" w:rsidRDefault="000D65E0" w:rsidP="000D65E0">
      <w:pPr>
        <w:pStyle w:val="Paragrafoelenco"/>
        <w:numPr>
          <w:ilvl w:val="0"/>
          <w:numId w:val="5"/>
        </w:numPr>
        <w:jc w:val="both"/>
        <w:rPr>
          <w:rFonts w:asciiTheme="minorHAnsi" w:hAnsiTheme="minorHAnsi" w:cstheme="minorHAnsi"/>
        </w:rPr>
      </w:pPr>
      <w:r w:rsidRPr="008617D2">
        <w:rPr>
          <w:rFonts w:asciiTheme="minorHAnsi" w:hAnsiTheme="minorHAnsi" w:cstheme="minorHAnsi"/>
        </w:rPr>
        <w:t>Periodo: 15 giugno-16 luglio, 1-30 settembre</w:t>
      </w:r>
    </w:p>
    <w:p w:rsidR="000D65E0" w:rsidRPr="008617D2" w:rsidRDefault="008617D2" w:rsidP="000D65E0">
      <w:pPr>
        <w:pStyle w:val="Paragrafoelenco"/>
        <w:jc w:val="both"/>
        <w:rPr>
          <w:rFonts w:asciiTheme="minorHAnsi" w:hAnsiTheme="minorHAnsi" w:cstheme="minorHAnsi"/>
        </w:rPr>
      </w:pPr>
      <w:r w:rsidRPr="008617D2">
        <w:rPr>
          <w:rFonts w:asciiTheme="minorHAnsi" w:hAnsiTheme="minorHAnsi" w:cstheme="minorHAnsi"/>
        </w:rPr>
        <w:lastRenderedPageBreak/>
        <w:t xml:space="preserve">- </w:t>
      </w:r>
      <w:r w:rsidR="000D65E0" w:rsidRPr="008617D2">
        <w:rPr>
          <w:rFonts w:asciiTheme="minorHAnsi" w:hAnsiTheme="minorHAnsi" w:cstheme="minorHAnsi"/>
        </w:rPr>
        <w:t>Sulla base della partecipazione riscontrata, e tenuto conto dei finanziamenti disponibili propone:</w:t>
      </w:r>
    </w:p>
    <w:p w:rsidR="000D65E0" w:rsidRPr="008617D2" w:rsidRDefault="000D65E0" w:rsidP="000D65E0">
      <w:pPr>
        <w:pStyle w:val="Paragrafoelenco"/>
        <w:jc w:val="both"/>
        <w:rPr>
          <w:rFonts w:asciiTheme="minorHAnsi" w:hAnsiTheme="minorHAnsi" w:cstheme="minorHAnsi"/>
        </w:rPr>
      </w:pPr>
      <w:r w:rsidRPr="008617D2">
        <w:rPr>
          <w:rFonts w:asciiTheme="minorHAnsi" w:hAnsiTheme="minorHAnsi" w:cstheme="minorHAnsi"/>
        </w:rPr>
        <w:t>A.    che siano potenziati i corsi di recupero disciplinare (corsi da 8 ore);</w:t>
      </w:r>
    </w:p>
    <w:p w:rsidR="000D65E0" w:rsidRPr="008617D2" w:rsidRDefault="000D65E0" w:rsidP="000D65E0">
      <w:pPr>
        <w:pStyle w:val="Paragrafoelenco"/>
        <w:jc w:val="both"/>
        <w:rPr>
          <w:rFonts w:asciiTheme="minorHAnsi" w:hAnsiTheme="minorHAnsi" w:cstheme="minorHAnsi"/>
        </w:rPr>
      </w:pPr>
      <w:r w:rsidRPr="008617D2">
        <w:rPr>
          <w:rFonts w:asciiTheme="minorHAnsi" w:hAnsiTheme="minorHAnsi" w:cstheme="minorHAnsi"/>
        </w:rPr>
        <w:t>B.   che siano attivati momenti di acquisizione competenze trasversali significative coerenti con le competenze chiave per l’apprendimento permanente UE;</w:t>
      </w:r>
    </w:p>
    <w:p w:rsidR="000D65E0" w:rsidRPr="008617D2" w:rsidRDefault="000D65E0" w:rsidP="000D65E0">
      <w:pPr>
        <w:pStyle w:val="Paragrafoelenco"/>
        <w:jc w:val="both"/>
        <w:rPr>
          <w:rFonts w:asciiTheme="minorHAnsi" w:hAnsiTheme="minorHAnsi" w:cstheme="minorHAnsi"/>
          <w:i/>
        </w:rPr>
      </w:pPr>
      <w:r w:rsidRPr="008617D2">
        <w:rPr>
          <w:rFonts w:asciiTheme="minorHAnsi" w:hAnsiTheme="minorHAnsi" w:cstheme="minorHAnsi"/>
          <w:i/>
        </w:rPr>
        <w:t>^ STEM</w:t>
      </w:r>
    </w:p>
    <w:p w:rsidR="000D65E0" w:rsidRPr="008617D2" w:rsidRDefault="000D65E0" w:rsidP="000D65E0">
      <w:pPr>
        <w:pStyle w:val="Paragrafoelenco"/>
        <w:jc w:val="both"/>
        <w:rPr>
          <w:rFonts w:asciiTheme="minorHAnsi" w:hAnsiTheme="minorHAnsi" w:cstheme="minorHAnsi"/>
          <w:i/>
        </w:rPr>
      </w:pPr>
      <w:r w:rsidRPr="008617D2">
        <w:rPr>
          <w:rFonts w:asciiTheme="minorHAnsi" w:hAnsiTheme="minorHAnsi" w:cstheme="minorHAnsi"/>
          <w:i/>
        </w:rPr>
        <w:t>^ CAD</w:t>
      </w:r>
    </w:p>
    <w:p w:rsidR="000D65E0" w:rsidRPr="008617D2" w:rsidRDefault="000D65E0" w:rsidP="000D65E0">
      <w:pPr>
        <w:pStyle w:val="Paragrafoelenco"/>
        <w:jc w:val="both"/>
        <w:rPr>
          <w:rFonts w:asciiTheme="minorHAnsi" w:hAnsiTheme="minorHAnsi" w:cstheme="minorHAnsi"/>
          <w:i/>
        </w:rPr>
      </w:pPr>
      <w:r w:rsidRPr="008617D2">
        <w:rPr>
          <w:rFonts w:asciiTheme="minorHAnsi" w:hAnsiTheme="minorHAnsi" w:cstheme="minorHAnsi"/>
          <w:i/>
        </w:rPr>
        <w:t>^ Cittadinanza digitale ed educazione al web</w:t>
      </w:r>
    </w:p>
    <w:p w:rsidR="000D65E0" w:rsidRPr="008617D2" w:rsidRDefault="000D65E0" w:rsidP="000D65E0">
      <w:pPr>
        <w:pStyle w:val="Paragrafoelenco"/>
        <w:jc w:val="both"/>
        <w:rPr>
          <w:rFonts w:asciiTheme="minorHAnsi" w:hAnsiTheme="minorHAnsi" w:cstheme="minorHAnsi"/>
          <w:i/>
        </w:rPr>
      </w:pPr>
      <w:r w:rsidRPr="008617D2">
        <w:rPr>
          <w:rFonts w:asciiTheme="minorHAnsi" w:hAnsiTheme="minorHAnsi" w:cstheme="minorHAnsi"/>
          <w:i/>
        </w:rPr>
        <w:t>^ Musica e danza</w:t>
      </w:r>
    </w:p>
    <w:p w:rsidR="000D65E0" w:rsidRPr="008617D2" w:rsidRDefault="000D65E0" w:rsidP="000D65E0">
      <w:pPr>
        <w:pStyle w:val="Paragrafoelenco"/>
        <w:jc w:val="both"/>
        <w:rPr>
          <w:rFonts w:asciiTheme="minorHAnsi" w:hAnsiTheme="minorHAnsi" w:cstheme="minorHAnsi"/>
          <w:i/>
        </w:rPr>
      </w:pPr>
      <w:r w:rsidRPr="008617D2">
        <w:rPr>
          <w:rFonts w:asciiTheme="minorHAnsi" w:hAnsiTheme="minorHAnsi" w:cstheme="minorHAnsi"/>
          <w:i/>
        </w:rPr>
        <w:t>^ Certificazioni informatiche</w:t>
      </w:r>
    </w:p>
    <w:p w:rsidR="000D65E0" w:rsidRPr="008617D2" w:rsidRDefault="000D65E0" w:rsidP="000D65E0">
      <w:pPr>
        <w:pStyle w:val="Paragrafoelenco"/>
        <w:jc w:val="both"/>
        <w:rPr>
          <w:rFonts w:asciiTheme="minorHAnsi" w:hAnsiTheme="minorHAnsi" w:cstheme="minorHAnsi"/>
          <w:i/>
        </w:rPr>
      </w:pPr>
      <w:r w:rsidRPr="008617D2">
        <w:rPr>
          <w:rFonts w:asciiTheme="minorHAnsi" w:hAnsiTheme="minorHAnsi" w:cstheme="minorHAnsi"/>
          <w:i/>
        </w:rPr>
        <w:t>^ ITA L2</w:t>
      </w:r>
    </w:p>
    <w:p w:rsidR="000D65E0" w:rsidRPr="008617D2" w:rsidRDefault="000D65E0" w:rsidP="000D65E0">
      <w:pPr>
        <w:pStyle w:val="Paragrafoelenco"/>
        <w:jc w:val="both"/>
        <w:rPr>
          <w:rFonts w:asciiTheme="minorHAnsi" w:hAnsiTheme="minorHAnsi" w:cstheme="minorHAnsi"/>
          <w:i/>
        </w:rPr>
      </w:pPr>
      <w:r w:rsidRPr="008617D2">
        <w:rPr>
          <w:rFonts w:asciiTheme="minorHAnsi" w:hAnsiTheme="minorHAnsi" w:cstheme="minorHAnsi"/>
          <w:i/>
        </w:rPr>
        <w:t>^ Laboratori professionali</w:t>
      </w:r>
    </w:p>
    <w:p w:rsidR="000D65E0" w:rsidRPr="008617D2" w:rsidRDefault="000D65E0" w:rsidP="000D65E0">
      <w:pPr>
        <w:pStyle w:val="Paragrafoelenco"/>
        <w:jc w:val="both"/>
        <w:rPr>
          <w:rFonts w:asciiTheme="minorHAnsi" w:hAnsiTheme="minorHAnsi" w:cstheme="minorHAnsi"/>
          <w:i/>
        </w:rPr>
      </w:pPr>
      <w:r w:rsidRPr="008617D2">
        <w:rPr>
          <w:rFonts w:asciiTheme="minorHAnsi" w:hAnsiTheme="minorHAnsi" w:cstheme="minorHAnsi"/>
          <w:i/>
        </w:rPr>
        <w:t>^ Sport</w:t>
      </w:r>
    </w:p>
    <w:p w:rsidR="000D65E0" w:rsidRPr="008617D2" w:rsidRDefault="000D65E0" w:rsidP="000D65E0">
      <w:pPr>
        <w:pStyle w:val="Paragrafoelenco"/>
        <w:jc w:val="both"/>
        <w:rPr>
          <w:rFonts w:asciiTheme="minorHAnsi" w:hAnsiTheme="minorHAnsi" w:cstheme="minorHAnsi"/>
          <w:i/>
        </w:rPr>
      </w:pPr>
      <w:r w:rsidRPr="008617D2">
        <w:rPr>
          <w:rFonts w:asciiTheme="minorHAnsi" w:hAnsiTheme="minorHAnsi" w:cstheme="minorHAnsi"/>
          <w:i/>
        </w:rPr>
        <w:t>^ Giornale scolastico</w:t>
      </w:r>
    </w:p>
    <w:p w:rsidR="000D65E0" w:rsidRPr="008617D2" w:rsidRDefault="000D65E0" w:rsidP="000D65E0">
      <w:pPr>
        <w:pStyle w:val="Paragrafoelenco"/>
        <w:jc w:val="both"/>
        <w:rPr>
          <w:rFonts w:asciiTheme="minorHAnsi" w:hAnsiTheme="minorHAnsi" w:cstheme="minorHAnsi"/>
        </w:rPr>
      </w:pPr>
      <w:r w:rsidRPr="008617D2">
        <w:rPr>
          <w:rFonts w:asciiTheme="minorHAnsi" w:hAnsiTheme="minorHAnsi" w:cstheme="minorHAnsi"/>
        </w:rPr>
        <w:t xml:space="preserve">C. che siano attivati ulteriori momenti di “recupero socialità” , </w:t>
      </w:r>
      <w:r w:rsidRPr="008617D2">
        <w:rPr>
          <w:rFonts w:asciiTheme="minorHAnsi" w:hAnsiTheme="minorHAnsi" w:cstheme="minorHAnsi"/>
          <w:i/>
        </w:rPr>
        <w:t>tra i quali :</w:t>
      </w:r>
    </w:p>
    <w:p w:rsidR="000D65E0" w:rsidRPr="008617D2" w:rsidRDefault="000D65E0" w:rsidP="000D65E0">
      <w:pPr>
        <w:jc w:val="both"/>
        <w:rPr>
          <w:rFonts w:asciiTheme="minorHAnsi" w:hAnsiTheme="minorHAnsi" w:cstheme="minorHAnsi"/>
          <w:i/>
        </w:rPr>
      </w:pPr>
      <w:r w:rsidRPr="008617D2">
        <w:rPr>
          <w:rFonts w:asciiTheme="minorHAnsi" w:hAnsiTheme="minorHAnsi" w:cstheme="minorHAnsi"/>
          <w:i/>
        </w:rPr>
        <w:t>Sport</w:t>
      </w:r>
    </w:p>
    <w:p w:rsidR="000D65E0" w:rsidRPr="008617D2" w:rsidRDefault="000D65E0" w:rsidP="000D65E0">
      <w:pPr>
        <w:jc w:val="both"/>
        <w:rPr>
          <w:rFonts w:asciiTheme="minorHAnsi" w:hAnsiTheme="minorHAnsi" w:cstheme="minorHAnsi"/>
          <w:i/>
        </w:rPr>
      </w:pPr>
      <w:r w:rsidRPr="008617D2">
        <w:rPr>
          <w:rFonts w:asciiTheme="minorHAnsi" w:hAnsiTheme="minorHAnsi" w:cstheme="minorHAnsi"/>
          <w:i/>
        </w:rPr>
        <w:t>Visite a luoghi di interesse</w:t>
      </w:r>
    </w:p>
    <w:p w:rsidR="000D65E0" w:rsidRPr="008617D2" w:rsidRDefault="000D65E0" w:rsidP="000D65E0">
      <w:pPr>
        <w:jc w:val="both"/>
        <w:rPr>
          <w:rFonts w:asciiTheme="minorHAnsi" w:hAnsiTheme="minorHAnsi" w:cstheme="minorHAnsi"/>
          <w:i/>
        </w:rPr>
      </w:pPr>
      <w:r w:rsidRPr="008617D2">
        <w:rPr>
          <w:rFonts w:asciiTheme="minorHAnsi" w:hAnsiTheme="minorHAnsi" w:cstheme="minorHAnsi"/>
          <w:i/>
        </w:rPr>
        <w:t>Attività di avvicinamento degli studenti al mondo del volontariato</w:t>
      </w:r>
    </w:p>
    <w:p w:rsidR="000D65E0" w:rsidRPr="008617D2" w:rsidRDefault="000D65E0" w:rsidP="000D65E0">
      <w:pPr>
        <w:jc w:val="both"/>
        <w:rPr>
          <w:rFonts w:asciiTheme="minorHAnsi" w:hAnsiTheme="minorHAnsi" w:cstheme="minorHAnsi"/>
          <w:i/>
        </w:rPr>
      </w:pPr>
      <w:r w:rsidRPr="008617D2">
        <w:rPr>
          <w:rFonts w:asciiTheme="minorHAnsi" w:hAnsiTheme="minorHAnsi" w:cstheme="minorHAnsi"/>
          <w:i/>
        </w:rPr>
        <w:t xml:space="preserve">Riqualificazione, riorganizzazione ed abbellimento degli ambienti scolastici </w:t>
      </w:r>
    </w:p>
    <w:p w:rsidR="000D65E0" w:rsidRPr="008617D2" w:rsidRDefault="000D65E0" w:rsidP="000D65E0">
      <w:pPr>
        <w:jc w:val="both"/>
        <w:rPr>
          <w:rFonts w:asciiTheme="minorHAnsi" w:hAnsiTheme="minorHAnsi" w:cstheme="minorHAnsi"/>
          <w:i/>
        </w:rPr>
      </w:pPr>
      <w:r w:rsidRPr="008617D2">
        <w:rPr>
          <w:rFonts w:asciiTheme="minorHAnsi" w:hAnsiTheme="minorHAnsi" w:cstheme="minorHAnsi"/>
          <w:i/>
        </w:rPr>
        <w:t>Sportello ad hoc per studenti con bisogni educativi speciali</w:t>
      </w:r>
    </w:p>
    <w:p w:rsidR="000D65E0" w:rsidRPr="008617D2" w:rsidRDefault="000D65E0" w:rsidP="000D65E0">
      <w:pPr>
        <w:jc w:val="both"/>
        <w:rPr>
          <w:rFonts w:asciiTheme="minorHAnsi" w:hAnsiTheme="minorHAnsi" w:cstheme="minorHAnsi"/>
        </w:rPr>
      </w:pPr>
      <w:r w:rsidRPr="008617D2">
        <w:rPr>
          <w:rFonts w:asciiTheme="minorHAnsi" w:hAnsiTheme="minorHAnsi" w:cstheme="minorHAnsi"/>
          <w:i/>
        </w:rPr>
        <w:t>gruppi di apprendimento con tutoraggio di pari</w:t>
      </w:r>
    </w:p>
    <w:p w:rsidR="008617D2" w:rsidRDefault="008617D2" w:rsidP="008A3B71">
      <w:pPr>
        <w:jc w:val="both"/>
        <w:rPr>
          <w:rFonts w:asciiTheme="minorHAnsi" w:hAnsiTheme="minorHAnsi" w:cstheme="minorHAnsi"/>
          <w:bCs/>
        </w:rPr>
      </w:pPr>
    </w:p>
    <w:p w:rsidR="000D65E0" w:rsidRPr="000D65E0" w:rsidRDefault="008617D2" w:rsidP="008A3B71">
      <w:pPr>
        <w:jc w:val="both"/>
        <w:rPr>
          <w:rFonts w:asciiTheme="minorHAnsi" w:hAnsiTheme="minorHAnsi" w:cstheme="minorHAnsi"/>
          <w:bCs/>
        </w:rPr>
      </w:pPr>
      <w:r w:rsidRPr="008617D2">
        <w:rPr>
          <w:rFonts w:asciiTheme="minorHAnsi" w:hAnsiTheme="minorHAnsi" w:cstheme="minorHAnsi"/>
          <w:bCs/>
        </w:rPr>
        <w:t>Si passa alla votazione:</w:t>
      </w:r>
    </w:p>
    <w:p w:rsidR="000D65E0" w:rsidRPr="000D65E0" w:rsidRDefault="000D65E0" w:rsidP="000D65E0">
      <w:pPr>
        <w:jc w:val="both"/>
        <w:rPr>
          <w:rFonts w:asciiTheme="minorHAnsi" w:hAnsiTheme="minorHAnsi" w:cstheme="minorHAnsi"/>
        </w:rPr>
      </w:pPr>
      <w:bookmarkStart w:id="3" w:name="_Hlk72570800"/>
      <w:r w:rsidRPr="000D65E0">
        <w:rPr>
          <w:rFonts w:asciiTheme="minorHAnsi" w:hAnsiTheme="minorHAnsi" w:cstheme="minorHAnsi"/>
          <w:b/>
          <w:bCs/>
        </w:rPr>
        <w:t>DELIBERA N. 5</w:t>
      </w:r>
      <w:r w:rsidRPr="008617D2">
        <w:rPr>
          <w:rFonts w:asciiTheme="minorHAnsi" w:hAnsiTheme="minorHAnsi" w:cstheme="minorHAnsi"/>
          <w:b/>
          <w:bCs/>
        </w:rPr>
        <w:t>Il Collegio approva all’unanimità la proposta del DS .</w:t>
      </w:r>
    </w:p>
    <w:bookmarkEnd w:id="3"/>
    <w:p w:rsidR="000D65E0" w:rsidRPr="000D65E0" w:rsidRDefault="000D65E0" w:rsidP="008A3B71">
      <w:pPr>
        <w:jc w:val="both"/>
        <w:rPr>
          <w:rFonts w:asciiTheme="minorHAnsi" w:hAnsiTheme="minorHAnsi" w:cstheme="minorHAnsi"/>
          <w:bCs/>
        </w:rPr>
      </w:pPr>
    </w:p>
    <w:p w:rsidR="000D65E0" w:rsidRPr="000D65E0" w:rsidRDefault="000D65E0" w:rsidP="008A3B71">
      <w:pPr>
        <w:jc w:val="both"/>
        <w:rPr>
          <w:rFonts w:asciiTheme="minorHAnsi" w:hAnsiTheme="minorHAnsi" w:cstheme="minorHAnsi"/>
          <w:bCs/>
        </w:rPr>
      </w:pPr>
    </w:p>
    <w:p w:rsidR="00F758EA" w:rsidRPr="000D65E0" w:rsidRDefault="00BB10B4" w:rsidP="00F758EA">
      <w:pPr>
        <w:numPr>
          <w:ilvl w:val="0"/>
          <w:numId w:val="1"/>
        </w:numPr>
        <w:jc w:val="both"/>
        <w:rPr>
          <w:rFonts w:asciiTheme="minorHAnsi" w:hAnsiTheme="minorHAnsi" w:cstheme="minorHAnsi"/>
        </w:rPr>
      </w:pPr>
      <w:r w:rsidRPr="000D65E0">
        <w:rPr>
          <w:rFonts w:asciiTheme="minorHAnsi" w:hAnsiTheme="minorHAnsi" w:cstheme="minorHAnsi"/>
        </w:rPr>
        <w:t>Approvazione partecipazione a</w:t>
      </w:r>
      <w:r w:rsidR="00F758EA" w:rsidRPr="000D65E0">
        <w:rPr>
          <w:rFonts w:asciiTheme="minorHAnsi" w:hAnsiTheme="minorHAnsi" w:cstheme="minorHAnsi"/>
        </w:rPr>
        <w:t xml:space="preserve"> bandi:</w:t>
      </w:r>
    </w:p>
    <w:p w:rsidR="008A3B71" w:rsidRPr="000D65E0" w:rsidRDefault="008A3B71" w:rsidP="008A3B71">
      <w:pPr>
        <w:ind w:left="720"/>
        <w:jc w:val="both"/>
        <w:rPr>
          <w:rFonts w:asciiTheme="minorHAnsi" w:hAnsiTheme="minorHAnsi" w:cstheme="minorHAnsi"/>
        </w:rPr>
      </w:pPr>
      <w:r w:rsidRPr="000D65E0">
        <w:rPr>
          <w:rFonts w:asciiTheme="minorHAnsi" w:hAnsiTheme="minorHAnsi" w:cstheme="minorHAnsi"/>
        </w:rPr>
        <w:t>Il DS presenta le seguenti iniziative, evidenziando le opportunità che l’accesso ai finanziamenti rappresenterebbe per la scuola</w:t>
      </w:r>
      <w:r w:rsidR="00F44DFA" w:rsidRPr="000D65E0">
        <w:rPr>
          <w:rFonts w:asciiTheme="minorHAnsi" w:hAnsiTheme="minorHAnsi" w:cstheme="minorHAnsi"/>
        </w:rPr>
        <w:t>, e ne propone l’adesione</w:t>
      </w:r>
    </w:p>
    <w:p w:rsidR="008A3B71" w:rsidRPr="008617D2" w:rsidRDefault="00F758EA" w:rsidP="00F758EA">
      <w:pPr>
        <w:ind w:left="720"/>
        <w:jc w:val="both"/>
        <w:rPr>
          <w:rFonts w:asciiTheme="minorHAnsi" w:hAnsiTheme="minorHAnsi" w:cstheme="minorHAnsi"/>
        </w:rPr>
      </w:pPr>
      <w:r w:rsidRPr="008617D2">
        <w:rPr>
          <w:rFonts w:asciiTheme="minorHAnsi" w:hAnsiTheme="minorHAnsi" w:cstheme="minorHAnsi"/>
        </w:rPr>
        <w:t xml:space="preserve">- </w:t>
      </w:r>
      <w:r w:rsidR="008A3B71" w:rsidRPr="008617D2">
        <w:rPr>
          <w:rFonts w:asciiTheme="minorHAnsi" w:hAnsiTheme="minorHAnsi" w:cstheme="minorHAnsi"/>
        </w:rPr>
        <w:t xml:space="preserve">Bando </w:t>
      </w:r>
      <w:r w:rsidR="00BB10B4" w:rsidRPr="008617D2">
        <w:rPr>
          <w:rFonts w:asciiTheme="minorHAnsi" w:hAnsiTheme="minorHAnsi" w:cstheme="minorHAnsi"/>
        </w:rPr>
        <w:t xml:space="preserve">PON </w:t>
      </w:r>
      <w:r w:rsidR="00F44DFA" w:rsidRPr="008617D2">
        <w:rPr>
          <w:rFonts w:asciiTheme="minorHAnsi" w:hAnsiTheme="minorHAnsi" w:cstheme="minorHAnsi"/>
        </w:rPr>
        <w:t>9707/2021</w:t>
      </w:r>
      <w:r w:rsidR="00BB10B4" w:rsidRPr="008617D2">
        <w:rPr>
          <w:rFonts w:asciiTheme="minorHAnsi" w:hAnsiTheme="minorHAnsi" w:cstheme="minorHAnsi"/>
        </w:rPr>
        <w:t>“</w:t>
      </w:r>
      <w:r w:rsidR="008A3B71" w:rsidRPr="008617D2">
        <w:rPr>
          <w:rFonts w:asciiTheme="minorHAnsi" w:hAnsiTheme="minorHAnsi" w:cstheme="minorHAnsi"/>
        </w:rPr>
        <w:t xml:space="preserve">Apprendimento e </w:t>
      </w:r>
      <w:r w:rsidR="00BB10B4" w:rsidRPr="008617D2">
        <w:rPr>
          <w:rFonts w:asciiTheme="minorHAnsi" w:hAnsiTheme="minorHAnsi" w:cstheme="minorHAnsi"/>
        </w:rPr>
        <w:t>Socialità”;</w:t>
      </w:r>
    </w:p>
    <w:p w:rsidR="000D65E0" w:rsidRPr="000D65E0" w:rsidRDefault="000D65E0" w:rsidP="000D65E0">
      <w:pPr>
        <w:jc w:val="both"/>
        <w:rPr>
          <w:rFonts w:asciiTheme="minorHAnsi" w:hAnsiTheme="minorHAnsi" w:cstheme="minorHAnsi"/>
        </w:rPr>
      </w:pPr>
      <w:r w:rsidRPr="000D65E0">
        <w:rPr>
          <w:rFonts w:asciiTheme="minorHAnsi" w:hAnsiTheme="minorHAnsi" w:cstheme="minorHAnsi"/>
          <w:b/>
          <w:bCs/>
        </w:rPr>
        <w:t>DELIBERA N. 6</w:t>
      </w:r>
      <w:r w:rsidRPr="008617D2">
        <w:rPr>
          <w:rFonts w:asciiTheme="minorHAnsi" w:hAnsiTheme="minorHAnsi" w:cstheme="minorHAnsi"/>
          <w:b/>
          <w:bCs/>
        </w:rPr>
        <w:t>Il Collegio approva all’unanimità la proposta del DS .</w:t>
      </w:r>
    </w:p>
    <w:p w:rsidR="008A3B71" w:rsidRPr="008617D2" w:rsidRDefault="00F758EA" w:rsidP="00F758EA">
      <w:pPr>
        <w:ind w:left="720"/>
        <w:jc w:val="both"/>
        <w:rPr>
          <w:rFonts w:asciiTheme="minorHAnsi" w:hAnsiTheme="minorHAnsi" w:cstheme="minorHAnsi"/>
        </w:rPr>
      </w:pPr>
      <w:r w:rsidRPr="008617D2">
        <w:rPr>
          <w:rFonts w:asciiTheme="minorHAnsi" w:hAnsiTheme="minorHAnsi" w:cstheme="minorHAnsi"/>
        </w:rPr>
        <w:t>-</w:t>
      </w:r>
      <w:r w:rsidR="00DB508B" w:rsidRPr="008617D2">
        <w:rPr>
          <w:rFonts w:asciiTheme="minorHAnsi" w:hAnsiTheme="minorHAnsi" w:cstheme="minorHAnsi"/>
        </w:rPr>
        <w:t xml:space="preserve"> Bando </w:t>
      </w:r>
      <w:r w:rsidRPr="008617D2">
        <w:rPr>
          <w:rFonts w:asciiTheme="minorHAnsi" w:hAnsiTheme="minorHAnsi" w:cstheme="minorHAnsi"/>
        </w:rPr>
        <w:t xml:space="preserve">PNSD: </w:t>
      </w:r>
      <w:r w:rsidR="00DB508B" w:rsidRPr="008617D2">
        <w:rPr>
          <w:rFonts w:asciiTheme="minorHAnsi" w:hAnsiTheme="minorHAnsi" w:cstheme="minorHAnsi"/>
        </w:rPr>
        <w:t xml:space="preserve">REALIZZAZIONE </w:t>
      </w:r>
      <w:proofErr w:type="spellStart"/>
      <w:r w:rsidR="00DB508B" w:rsidRPr="008617D2">
        <w:rPr>
          <w:rFonts w:asciiTheme="minorHAnsi" w:hAnsiTheme="minorHAnsi" w:cstheme="minorHAnsi"/>
        </w:rPr>
        <w:t>DI</w:t>
      </w:r>
      <w:proofErr w:type="spellEnd"/>
      <w:r w:rsidR="00DB508B" w:rsidRPr="008617D2">
        <w:rPr>
          <w:rFonts w:asciiTheme="minorHAnsi" w:hAnsiTheme="minorHAnsi" w:cstheme="minorHAnsi"/>
        </w:rPr>
        <w:t xml:space="preserve"> </w:t>
      </w:r>
      <w:r w:rsidR="00F44DFA" w:rsidRPr="008617D2">
        <w:rPr>
          <w:rFonts w:asciiTheme="minorHAnsi" w:hAnsiTheme="minorHAnsi" w:cstheme="minorHAnsi"/>
        </w:rPr>
        <w:t>LABORATORI DIGITALI PER L’APPRENDIMENTO STEM</w:t>
      </w:r>
    </w:p>
    <w:p w:rsidR="000D65E0" w:rsidRPr="000D65E0" w:rsidRDefault="000D65E0" w:rsidP="000D65E0">
      <w:pPr>
        <w:jc w:val="both"/>
        <w:rPr>
          <w:rFonts w:asciiTheme="minorHAnsi" w:hAnsiTheme="minorHAnsi" w:cstheme="minorHAnsi"/>
          <w:b/>
        </w:rPr>
      </w:pPr>
      <w:r w:rsidRPr="000D65E0">
        <w:rPr>
          <w:rFonts w:asciiTheme="minorHAnsi" w:hAnsiTheme="minorHAnsi" w:cstheme="minorHAnsi"/>
          <w:b/>
        </w:rPr>
        <w:t>DELIBERA N. 7   Il Collegio approva all’unanimità la proposta del DS .</w:t>
      </w:r>
    </w:p>
    <w:p w:rsidR="00F758EA" w:rsidRPr="008617D2" w:rsidRDefault="00F758EA" w:rsidP="00F758EA">
      <w:pPr>
        <w:ind w:left="720"/>
        <w:jc w:val="both"/>
        <w:rPr>
          <w:rFonts w:asciiTheme="minorHAnsi" w:hAnsiTheme="minorHAnsi" w:cstheme="minorHAnsi"/>
        </w:rPr>
      </w:pPr>
      <w:r w:rsidRPr="008617D2">
        <w:rPr>
          <w:rFonts w:asciiTheme="minorHAnsi" w:hAnsiTheme="minorHAnsi" w:cstheme="minorHAnsi"/>
        </w:rPr>
        <w:t xml:space="preserve">- </w:t>
      </w:r>
      <w:r w:rsidR="00DB508B" w:rsidRPr="008617D2">
        <w:rPr>
          <w:rFonts w:asciiTheme="minorHAnsi" w:hAnsiTheme="minorHAnsi" w:cstheme="minorHAnsi"/>
        </w:rPr>
        <w:t xml:space="preserve">Bando </w:t>
      </w:r>
      <w:r w:rsidRPr="008617D2">
        <w:rPr>
          <w:rFonts w:asciiTheme="minorHAnsi" w:hAnsiTheme="minorHAnsi" w:cstheme="minorHAnsi"/>
        </w:rPr>
        <w:t>CARIPLO: “Digitarsi”</w:t>
      </w:r>
    </w:p>
    <w:p w:rsidR="000D65E0" w:rsidRPr="000D65E0" w:rsidRDefault="000D65E0" w:rsidP="000D65E0">
      <w:pPr>
        <w:jc w:val="both"/>
        <w:rPr>
          <w:rFonts w:asciiTheme="minorHAnsi" w:hAnsiTheme="minorHAnsi" w:cstheme="minorHAnsi"/>
          <w:b/>
        </w:rPr>
      </w:pPr>
      <w:r w:rsidRPr="000D65E0">
        <w:rPr>
          <w:rFonts w:asciiTheme="minorHAnsi" w:hAnsiTheme="minorHAnsi" w:cstheme="minorHAnsi"/>
          <w:b/>
        </w:rPr>
        <w:t>DELIBERA N. 8   Il Collegio approva all’unanimità la proposta del DS .</w:t>
      </w:r>
    </w:p>
    <w:p w:rsidR="008A3B71" w:rsidRPr="008617D2" w:rsidRDefault="00DB508B" w:rsidP="00F758EA">
      <w:pPr>
        <w:ind w:left="720"/>
        <w:jc w:val="both"/>
        <w:rPr>
          <w:rFonts w:asciiTheme="minorHAnsi" w:hAnsiTheme="minorHAnsi" w:cstheme="minorHAnsi"/>
        </w:rPr>
      </w:pPr>
      <w:r w:rsidRPr="008617D2">
        <w:rPr>
          <w:rFonts w:asciiTheme="minorHAnsi" w:hAnsiTheme="minorHAnsi" w:cstheme="minorHAnsi"/>
        </w:rPr>
        <w:t xml:space="preserve">- Bando </w:t>
      </w:r>
      <w:proofErr w:type="spellStart"/>
      <w:r w:rsidRPr="008617D2">
        <w:rPr>
          <w:rFonts w:asciiTheme="minorHAnsi" w:hAnsiTheme="minorHAnsi" w:cstheme="minorHAnsi"/>
        </w:rPr>
        <w:t>Miur</w:t>
      </w:r>
      <w:proofErr w:type="spellEnd"/>
      <w:r w:rsidRPr="008617D2">
        <w:rPr>
          <w:rFonts w:asciiTheme="minorHAnsi" w:hAnsiTheme="minorHAnsi" w:cstheme="minorHAnsi"/>
        </w:rPr>
        <w:t xml:space="preserve"> “Contrasto alla povertà e all’emergenza educativa” (Nota </w:t>
      </w:r>
      <w:proofErr w:type="spellStart"/>
      <w:r w:rsidRPr="008617D2">
        <w:rPr>
          <w:rFonts w:asciiTheme="minorHAnsi" w:hAnsiTheme="minorHAnsi" w:cstheme="minorHAnsi"/>
        </w:rPr>
        <w:t>Miur</w:t>
      </w:r>
      <w:proofErr w:type="spellEnd"/>
      <w:r w:rsidRPr="008617D2">
        <w:rPr>
          <w:rFonts w:asciiTheme="minorHAnsi" w:hAnsiTheme="minorHAnsi" w:cstheme="minorHAnsi"/>
        </w:rPr>
        <w:t xml:space="preserve"> 39/2021)</w:t>
      </w:r>
    </w:p>
    <w:p w:rsidR="00DB508B" w:rsidRPr="000D65E0" w:rsidRDefault="000D65E0" w:rsidP="008A3B71">
      <w:pPr>
        <w:jc w:val="both"/>
        <w:rPr>
          <w:rFonts w:asciiTheme="minorHAnsi" w:hAnsiTheme="minorHAnsi" w:cstheme="minorHAnsi"/>
          <w:bCs/>
        </w:rPr>
      </w:pPr>
      <w:r w:rsidRPr="000D65E0">
        <w:rPr>
          <w:rFonts w:asciiTheme="minorHAnsi" w:hAnsiTheme="minorHAnsi" w:cstheme="minorHAnsi"/>
          <w:b/>
          <w:bCs/>
        </w:rPr>
        <w:t>DELIBERA N. 9</w:t>
      </w:r>
      <w:r w:rsidRPr="008617D2">
        <w:rPr>
          <w:rFonts w:asciiTheme="minorHAnsi" w:hAnsiTheme="minorHAnsi" w:cstheme="minorHAnsi"/>
          <w:b/>
          <w:bCs/>
        </w:rPr>
        <w:t>Il Collegio approva all’unanimità la proposta del DS .</w:t>
      </w:r>
    </w:p>
    <w:p w:rsidR="008A3B71" w:rsidRPr="000D65E0" w:rsidRDefault="008A3B71" w:rsidP="00F758EA">
      <w:pPr>
        <w:ind w:left="720"/>
        <w:jc w:val="both"/>
        <w:rPr>
          <w:rFonts w:asciiTheme="minorHAnsi" w:hAnsiTheme="minorHAnsi" w:cstheme="minorHAnsi"/>
        </w:rPr>
      </w:pPr>
    </w:p>
    <w:p w:rsidR="00F758EA" w:rsidRPr="000D65E0" w:rsidRDefault="00F758EA" w:rsidP="00F758EA">
      <w:pPr>
        <w:numPr>
          <w:ilvl w:val="0"/>
          <w:numId w:val="1"/>
        </w:numPr>
        <w:jc w:val="both"/>
        <w:rPr>
          <w:rFonts w:asciiTheme="minorHAnsi" w:hAnsiTheme="minorHAnsi" w:cstheme="minorHAnsi"/>
        </w:rPr>
      </w:pPr>
      <w:r w:rsidRPr="000D65E0">
        <w:rPr>
          <w:rFonts w:asciiTheme="minorHAnsi" w:hAnsiTheme="minorHAnsi" w:cstheme="minorHAnsi"/>
        </w:rPr>
        <w:t xml:space="preserve">Adempimenti di fine </w:t>
      </w:r>
      <w:proofErr w:type="spellStart"/>
      <w:r w:rsidRPr="000D65E0">
        <w:rPr>
          <w:rFonts w:asciiTheme="minorHAnsi" w:hAnsiTheme="minorHAnsi" w:cstheme="minorHAnsi"/>
        </w:rPr>
        <w:t>a.s.</w:t>
      </w:r>
      <w:proofErr w:type="spellEnd"/>
      <w:r w:rsidRPr="000D65E0">
        <w:rPr>
          <w:rFonts w:asciiTheme="minorHAnsi" w:hAnsiTheme="minorHAnsi" w:cstheme="minorHAnsi"/>
        </w:rPr>
        <w:t xml:space="preserve"> e determinazioni organizzative Passaggio </w:t>
      </w:r>
      <w:proofErr w:type="spellStart"/>
      <w:r w:rsidRPr="000D65E0">
        <w:rPr>
          <w:rFonts w:asciiTheme="minorHAnsi" w:hAnsiTheme="minorHAnsi" w:cstheme="minorHAnsi"/>
        </w:rPr>
        <w:t>Iefp-Ip</w:t>
      </w:r>
      <w:proofErr w:type="spellEnd"/>
      <w:r w:rsidRPr="000D65E0">
        <w:rPr>
          <w:rFonts w:asciiTheme="minorHAnsi" w:hAnsiTheme="minorHAnsi" w:cstheme="minorHAnsi"/>
        </w:rPr>
        <w:t>/ esami integrativi;</w:t>
      </w:r>
    </w:p>
    <w:p w:rsidR="000D65E0" w:rsidRPr="000D65E0" w:rsidRDefault="000D65E0" w:rsidP="000D65E0">
      <w:pPr>
        <w:ind w:left="360"/>
        <w:jc w:val="both"/>
        <w:rPr>
          <w:rFonts w:asciiTheme="minorHAnsi" w:hAnsiTheme="minorHAnsi" w:cstheme="minorHAnsi"/>
        </w:rPr>
      </w:pPr>
      <w:r w:rsidRPr="000D65E0">
        <w:rPr>
          <w:rFonts w:asciiTheme="minorHAnsi" w:hAnsiTheme="minorHAnsi" w:cstheme="minorHAnsi"/>
        </w:rPr>
        <w:t>La discussione viene rinviata alla riunione successiva</w:t>
      </w:r>
    </w:p>
    <w:p w:rsidR="000D65E0" w:rsidRPr="000D65E0" w:rsidRDefault="000D65E0" w:rsidP="000D65E0">
      <w:pPr>
        <w:ind w:left="360"/>
        <w:jc w:val="both"/>
        <w:rPr>
          <w:rFonts w:asciiTheme="minorHAnsi" w:hAnsiTheme="minorHAnsi" w:cstheme="minorHAnsi"/>
        </w:rPr>
      </w:pPr>
    </w:p>
    <w:p w:rsidR="00F44DFA" w:rsidRPr="000D65E0" w:rsidRDefault="00BB10B4" w:rsidP="00F44DFA">
      <w:pPr>
        <w:pStyle w:val="Paragrafoelenco"/>
        <w:numPr>
          <w:ilvl w:val="0"/>
          <w:numId w:val="1"/>
        </w:numPr>
        <w:jc w:val="both"/>
        <w:rPr>
          <w:rFonts w:asciiTheme="minorHAnsi" w:hAnsiTheme="minorHAnsi" w:cstheme="minorHAnsi"/>
        </w:rPr>
      </w:pPr>
      <w:r w:rsidRPr="000D65E0">
        <w:rPr>
          <w:rFonts w:asciiTheme="minorHAnsi" w:hAnsiTheme="minorHAnsi" w:cstheme="minorHAnsi"/>
        </w:rPr>
        <w:t>Impegni terminali dell’</w:t>
      </w:r>
      <w:proofErr w:type="spellStart"/>
      <w:r w:rsidRPr="000D65E0">
        <w:rPr>
          <w:rFonts w:asciiTheme="minorHAnsi" w:hAnsiTheme="minorHAnsi" w:cstheme="minorHAnsi"/>
        </w:rPr>
        <w:t>a.s</w:t>
      </w:r>
      <w:proofErr w:type="spellEnd"/>
      <w:r w:rsidRPr="000D65E0">
        <w:rPr>
          <w:rFonts w:asciiTheme="minorHAnsi" w:hAnsiTheme="minorHAnsi" w:cstheme="minorHAnsi"/>
        </w:rPr>
        <w:t>; in particolare: rapporti con le famiglie, e impegni relativi all’anno di prova dei docenti neoassunti;</w:t>
      </w:r>
    </w:p>
    <w:p w:rsidR="00FC5C40" w:rsidRPr="000D65E0" w:rsidRDefault="000D65E0" w:rsidP="000D65E0">
      <w:pPr>
        <w:ind w:left="360"/>
        <w:jc w:val="both"/>
        <w:rPr>
          <w:rFonts w:asciiTheme="minorHAnsi" w:hAnsiTheme="minorHAnsi" w:cstheme="minorHAnsi"/>
        </w:rPr>
      </w:pPr>
      <w:r w:rsidRPr="000D65E0">
        <w:rPr>
          <w:rFonts w:asciiTheme="minorHAnsi" w:hAnsiTheme="minorHAnsi" w:cstheme="minorHAnsi"/>
        </w:rPr>
        <w:t>La discussione viene rinviata alla riunione successiva</w:t>
      </w:r>
    </w:p>
    <w:p w:rsidR="000D65E0" w:rsidRPr="000D65E0" w:rsidRDefault="000D65E0" w:rsidP="000D65E0">
      <w:pPr>
        <w:ind w:left="360"/>
        <w:jc w:val="both"/>
        <w:rPr>
          <w:rFonts w:asciiTheme="minorHAnsi" w:hAnsiTheme="minorHAnsi" w:cstheme="minorHAnsi"/>
        </w:rPr>
      </w:pPr>
    </w:p>
    <w:p w:rsidR="0012602A" w:rsidRPr="000D65E0" w:rsidRDefault="00067486" w:rsidP="00F758EA">
      <w:pPr>
        <w:pStyle w:val="Paragrafoelenco"/>
        <w:numPr>
          <w:ilvl w:val="0"/>
          <w:numId w:val="1"/>
        </w:numPr>
        <w:jc w:val="both"/>
        <w:rPr>
          <w:rFonts w:asciiTheme="minorHAnsi" w:hAnsiTheme="minorHAnsi" w:cstheme="minorHAnsi"/>
        </w:rPr>
      </w:pPr>
      <w:r w:rsidRPr="000D65E0">
        <w:rPr>
          <w:rFonts w:asciiTheme="minorHAnsi" w:hAnsiTheme="minorHAnsi" w:cstheme="minorHAnsi"/>
        </w:rPr>
        <w:t>Varie ed eventuali</w:t>
      </w:r>
      <w:r w:rsidR="0012602A" w:rsidRPr="000D65E0">
        <w:rPr>
          <w:rFonts w:asciiTheme="minorHAnsi" w:hAnsiTheme="minorHAnsi" w:cstheme="minorHAnsi"/>
        </w:rPr>
        <w:t>.</w:t>
      </w:r>
    </w:p>
    <w:p w:rsidR="00FC5C40" w:rsidRPr="000D65E0" w:rsidRDefault="000D65E0" w:rsidP="00FC5C40">
      <w:pPr>
        <w:jc w:val="both"/>
        <w:rPr>
          <w:rFonts w:asciiTheme="minorHAnsi" w:hAnsiTheme="minorHAnsi" w:cstheme="minorHAnsi"/>
        </w:rPr>
      </w:pPr>
      <w:r w:rsidRPr="000D65E0">
        <w:rPr>
          <w:rFonts w:asciiTheme="minorHAnsi" w:hAnsiTheme="minorHAnsi" w:cstheme="minorHAnsi"/>
        </w:rPr>
        <w:t>Il Ds relazione sull’adeguamento delle procedure generali della sicurezza.</w:t>
      </w:r>
    </w:p>
    <w:p w:rsidR="00703202" w:rsidRPr="000D65E0" w:rsidRDefault="00703202" w:rsidP="00FC5C40">
      <w:pPr>
        <w:jc w:val="both"/>
        <w:rPr>
          <w:rFonts w:asciiTheme="minorHAnsi" w:hAnsiTheme="minorHAnsi" w:cstheme="minorHAnsi"/>
        </w:rPr>
      </w:pPr>
    </w:p>
    <w:p w:rsidR="003A26A3" w:rsidRPr="000D65E0" w:rsidRDefault="003A26A3" w:rsidP="003A26A3">
      <w:pPr>
        <w:jc w:val="both"/>
        <w:rPr>
          <w:rFonts w:asciiTheme="minorHAnsi" w:hAnsiTheme="minorHAnsi" w:cstheme="minorHAnsi"/>
        </w:rPr>
      </w:pPr>
      <w:r w:rsidRPr="000D65E0">
        <w:rPr>
          <w:rFonts w:asciiTheme="minorHAnsi" w:hAnsiTheme="minorHAnsi" w:cstheme="minorHAnsi"/>
        </w:rPr>
        <w:t>Esauriti gli argomenti all’ordine del giorno, la seduta si chiude alle 19.</w:t>
      </w:r>
      <w:r w:rsidR="000D65E0" w:rsidRPr="000D65E0">
        <w:rPr>
          <w:rFonts w:asciiTheme="minorHAnsi" w:hAnsiTheme="minorHAnsi" w:cstheme="minorHAnsi"/>
        </w:rPr>
        <w:t>4</w:t>
      </w:r>
      <w:r w:rsidRPr="000D65E0">
        <w:rPr>
          <w:rFonts w:asciiTheme="minorHAnsi" w:hAnsiTheme="minorHAnsi" w:cstheme="minorHAnsi"/>
        </w:rPr>
        <w:t xml:space="preserve">5. </w:t>
      </w:r>
    </w:p>
    <w:p w:rsidR="003A26A3" w:rsidRPr="000D65E0" w:rsidRDefault="003A26A3" w:rsidP="003A26A3">
      <w:pPr>
        <w:jc w:val="both"/>
        <w:rPr>
          <w:rFonts w:asciiTheme="minorHAnsi" w:hAnsiTheme="minorHAnsi" w:cstheme="minorHAnsi"/>
        </w:rPr>
      </w:pPr>
    </w:p>
    <w:p w:rsidR="003A26A3" w:rsidRPr="000D65E0" w:rsidRDefault="003A26A3" w:rsidP="003A26A3">
      <w:pPr>
        <w:jc w:val="both"/>
        <w:rPr>
          <w:rFonts w:asciiTheme="minorHAnsi" w:hAnsiTheme="minorHAnsi" w:cstheme="minorHAnsi"/>
        </w:rPr>
      </w:pPr>
    </w:p>
    <w:p w:rsidR="003A26A3" w:rsidRPr="000D65E0" w:rsidRDefault="003A26A3" w:rsidP="003A26A3">
      <w:pPr>
        <w:jc w:val="both"/>
        <w:rPr>
          <w:rFonts w:asciiTheme="minorHAnsi" w:hAnsiTheme="minorHAnsi" w:cstheme="minorHAnsi"/>
        </w:rPr>
      </w:pPr>
      <w:r w:rsidRPr="000D65E0">
        <w:rPr>
          <w:rFonts w:asciiTheme="minorHAnsi" w:hAnsiTheme="minorHAnsi" w:cstheme="minorHAnsi"/>
        </w:rPr>
        <w:t>Letto, approvato, sottoscritto</w:t>
      </w:r>
    </w:p>
    <w:p w:rsidR="003A26A3" w:rsidRPr="000D65E0" w:rsidRDefault="003A26A3" w:rsidP="003A26A3">
      <w:pPr>
        <w:jc w:val="both"/>
        <w:rPr>
          <w:rFonts w:asciiTheme="minorHAnsi" w:hAnsiTheme="minorHAnsi" w:cstheme="minorHAnsi"/>
        </w:rPr>
      </w:pPr>
    </w:p>
    <w:p w:rsidR="003A26A3" w:rsidRPr="000D65E0" w:rsidRDefault="003A26A3" w:rsidP="003A26A3">
      <w:pPr>
        <w:jc w:val="both"/>
        <w:rPr>
          <w:rFonts w:asciiTheme="minorHAnsi" w:hAnsiTheme="minorHAnsi" w:cstheme="minorHAnsi"/>
        </w:rPr>
      </w:pPr>
      <w:r w:rsidRPr="000D65E0">
        <w:rPr>
          <w:rFonts w:asciiTheme="minorHAnsi" w:hAnsiTheme="minorHAnsi" w:cstheme="minorHAnsi"/>
        </w:rPr>
        <w:t>Il Dirigente Scolastico</w:t>
      </w:r>
      <w:r w:rsidRPr="000D65E0">
        <w:rPr>
          <w:rFonts w:asciiTheme="minorHAnsi" w:hAnsiTheme="minorHAnsi" w:cstheme="minorHAnsi"/>
        </w:rPr>
        <w:tab/>
      </w:r>
      <w:r w:rsidRPr="000D65E0">
        <w:rPr>
          <w:rFonts w:asciiTheme="minorHAnsi" w:hAnsiTheme="minorHAnsi" w:cstheme="minorHAnsi"/>
        </w:rPr>
        <w:tab/>
      </w:r>
      <w:r w:rsidRPr="000D65E0">
        <w:rPr>
          <w:rFonts w:asciiTheme="minorHAnsi" w:hAnsiTheme="minorHAnsi" w:cstheme="minorHAnsi"/>
        </w:rPr>
        <w:tab/>
      </w:r>
      <w:r w:rsidRPr="000D65E0">
        <w:rPr>
          <w:rFonts w:asciiTheme="minorHAnsi" w:hAnsiTheme="minorHAnsi" w:cstheme="minorHAnsi"/>
        </w:rPr>
        <w:tab/>
      </w:r>
      <w:r w:rsidRPr="000D65E0">
        <w:rPr>
          <w:rFonts w:asciiTheme="minorHAnsi" w:hAnsiTheme="minorHAnsi" w:cstheme="minorHAnsi"/>
        </w:rPr>
        <w:tab/>
      </w:r>
      <w:r w:rsidRPr="000D65E0">
        <w:rPr>
          <w:rFonts w:asciiTheme="minorHAnsi" w:hAnsiTheme="minorHAnsi" w:cstheme="minorHAnsi"/>
        </w:rPr>
        <w:tab/>
      </w:r>
      <w:r w:rsidRPr="000D65E0">
        <w:rPr>
          <w:rFonts w:asciiTheme="minorHAnsi" w:hAnsiTheme="minorHAnsi" w:cstheme="minorHAnsi"/>
        </w:rPr>
        <w:tab/>
        <w:t>Il segretario</w:t>
      </w:r>
    </w:p>
    <w:p w:rsidR="00F912C2" w:rsidRPr="00C819C7" w:rsidRDefault="003A26A3" w:rsidP="003A26A3">
      <w:pPr>
        <w:jc w:val="both"/>
      </w:pPr>
      <w:r w:rsidRPr="000D65E0">
        <w:rPr>
          <w:rFonts w:asciiTheme="minorHAnsi" w:hAnsiTheme="minorHAnsi" w:cstheme="minorHAnsi"/>
        </w:rPr>
        <w:t>Nicola Ferrara</w:t>
      </w:r>
      <w:r w:rsidRPr="000D65E0">
        <w:rPr>
          <w:rFonts w:asciiTheme="minorHAnsi" w:hAnsiTheme="minorHAnsi" w:cstheme="minorHAnsi"/>
        </w:rPr>
        <w:tab/>
      </w:r>
      <w:r w:rsidRPr="000D65E0">
        <w:rPr>
          <w:rFonts w:asciiTheme="minorHAnsi" w:hAnsiTheme="minorHAnsi" w:cstheme="minorHAnsi"/>
        </w:rPr>
        <w:tab/>
      </w:r>
      <w:r w:rsidRPr="000D65E0">
        <w:rPr>
          <w:rFonts w:asciiTheme="minorHAnsi" w:hAnsiTheme="minorHAnsi" w:cstheme="minorHAnsi"/>
        </w:rPr>
        <w:tab/>
      </w:r>
      <w:r w:rsidRPr="000D65E0">
        <w:rPr>
          <w:rFonts w:asciiTheme="minorHAnsi" w:hAnsiTheme="minorHAnsi" w:cstheme="minorHAnsi"/>
        </w:rPr>
        <w:tab/>
      </w:r>
      <w:r w:rsidRPr="000D65E0">
        <w:rPr>
          <w:rFonts w:asciiTheme="minorHAnsi" w:hAnsiTheme="minorHAnsi" w:cstheme="minorHAnsi"/>
        </w:rPr>
        <w:tab/>
      </w:r>
      <w:r w:rsidRPr="000D65E0">
        <w:rPr>
          <w:rFonts w:asciiTheme="minorHAnsi" w:hAnsiTheme="minorHAnsi" w:cstheme="minorHAnsi"/>
        </w:rPr>
        <w:tab/>
      </w:r>
      <w:r w:rsidRPr="000D65E0">
        <w:rPr>
          <w:rFonts w:asciiTheme="minorHAnsi" w:hAnsiTheme="minorHAnsi" w:cstheme="minorHAnsi"/>
        </w:rPr>
        <w:tab/>
      </w:r>
      <w:r w:rsidRPr="000D65E0">
        <w:rPr>
          <w:rFonts w:asciiTheme="minorHAnsi" w:hAnsiTheme="minorHAnsi" w:cstheme="minorHAnsi"/>
        </w:rPr>
        <w:tab/>
        <w:t xml:space="preserve">Roberto </w:t>
      </w:r>
      <w:proofErr w:type="spellStart"/>
      <w:r w:rsidRPr="000D65E0">
        <w:rPr>
          <w:rFonts w:asciiTheme="minorHAnsi" w:hAnsiTheme="minorHAnsi" w:cstheme="minorHAnsi"/>
        </w:rPr>
        <w:t>L</w:t>
      </w:r>
      <w:r w:rsidR="00DB508B" w:rsidRPr="000D65E0">
        <w:rPr>
          <w:rFonts w:asciiTheme="minorHAnsi" w:hAnsiTheme="minorHAnsi" w:cstheme="minorHAnsi"/>
        </w:rPr>
        <w:t>i</w:t>
      </w:r>
      <w:r w:rsidRPr="000D65E0">
        <w:rPr>
          <w:rFonts w:asciiTheme="minorHAnsi" w:hAnsiTheme="minorHAnsi" w:cstheme="minorHAnsi"/>
        </w:rPr>
        <w:t>monta</w:t>
      </w:r>
      <w:proofErr w:type="spellEnd"/>
    </w:p>
    <w:sectPr w:rsidR="00F912C2" w:rsidRPr="00C819C7" w:rsidSect="00BF0FD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de Latin">
    <w:altName w:val="MV Boli"/>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71949"/>
    <w:multiLevelType w:val="hybridMultilevel"/>
    <w:tmpl w:val="0074A902"/>
    <w:lvl w:ilvl="0" w:tplc="8D10034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3B45EEB"/>
    <w:multiLevelType w:val="hybridMultilevel"/>
    <w:tmpl w:val="5DBC5D06"/>
    <w:lvl w:ilvl="0" w:tplc="4772312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0D924DE"/>
    <w:multiLevelType w:val="multilevel"/>
    <w:tmpl w:val="39CCDA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39D67C05"/>
    <w:multiLevelType w:val="hybridMultilevel"/>
    <w:tmpl w:val="EE4A1048"/>
    <w:lvl w:ilvl="0" w:tplc="FB184C92">
      <w:start w:val="1"/>
      <w:numFmt w:val="decimal"/>
      <w:lvlText w:val="%1."/>
      <w:lvlJc w:val="left"/>
      <w:pPr>
        <w:tabs>
          <w:tab w:val="num" w:pos="720"/>
        </w:tabs>
        <w:ind w:left="720" w:hanging="360"/>
      </w:pPr>
      <w:rPr>
        <w:rFonts w:ascii="Times New Roman" w:eastAsia="Times New Roman" w:hAnsi="Times New Roman" w:cs="Times New Roman"/>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4976012D"/>
    <w:multiLevelType w:val="hybridMultilevel"/>
    <w:tmpl w:val="EE4A1048"/>
    <w:lvl w:ilvl="0" w:tplc="FB184C92">
      <w:start w:val="1"/>
      <w:numFmt w:val="decimal"/>
      <w:lvlText w:val="%1."/>
      <w:lvlJc w:val="left"/>
      <w:pPr>
        <w:tabs>
          <w:tab w:val="num" w:pos="720"/>
        </w:tabs>
        <w:ind w:left="720" w:hanging="360"/>
      </w:pPr>
      <w:rPr>
        <w:rFonts w:ascii="Times New Roman" w:eastAsia="Times New Roman" w:hAnsi="Times New Roman" w:cs="Times New Roman"/>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4C715F47"/>
    <w:multiLevelType w:val="hybridMultilevel"/>
    <w:tmpl w:val="60E6EDB6"/>
    <w:lvl w:ilvl="0" w:tplc="770229A0">
      <w:start w:val="5"/>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3F11940"/>
    <w:multiLevelType w:val="hybridMultilevel"/>
    <w:tmpl w:val="EE4A1048"/>
    <w:lvl w:ilvl="0" w:tplc="FB184C92">
      <w:start w:val="1"/>
      <w:numFmt w:val="decimal"/>
      <w:lvlText w:val="%1."/>
      <w:lvlJc w:val="left"/>
      <w:pPr>
        <w:tabs>
          <w:tab w:val="num" w:pos="720"/>
        </w:tabs>
        <w:ind w:left="720" w:hanging="360"/>
      </w:pPr>
      <w:rPr>
        <w:rFonts w:ascii="Times New Roman" w:eastAsia="Times New Roman" w:hAnsi="Times New Roman" w:cs="Times New Roman"/>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71603763"/>
    <w:multiLevelType w:val="hybridMultilevel"/>
    <w:tmpl w:val="8B408808"/>
    <w:lvl w:ilvl="0" w:tplc="18061F64">
      <w:start w:val="9"/>
      <w:numFmt w:val="bullet"/>
      <w:lvlText w:val="-"/>
      <w:lvlJc w:val="left"/>
      <w:pPr>
        <w:ind w:left="1080" w:hanging="360"/>
      </w:pPr>
      <w:rPr>
        <w:rFonts w:ascii="Calibri" w:eastAsia="Times New Roman"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nsid w:val="76C64FC2"/>
    <w:multiLevelType w:val="hybridMultilevel"/>
    <w:tmpl w:val="EE4A1048"/>
    <w:lvl w:ilvl="0" w:tplc="FB184C92">
      <w:start w:val="1"/>
      <w:numFmt w:val="decimal"/>
      <w:lvlText w:val="%1."/>
      <w:lvlJc w:val="left"/>
      <w:pPr>
        <w:tabs>
          <w:tab w:val="num" w:pos="720"/>
        </w:tabs>
        <w:ind w:left="720" w:hanging="360"/>
      </w:pPr>
      <w:rPr>
        <w:rFonts w:ascii="Times New Roman" w:eastAsia="Times New Roman" w:hAnsi="Times New Roman" w:cs="Times New Roman"/>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4"/>
  </w:num>
  <w:num w:numId="4">
    <w:abstractNumId w:val="6"/>
  </w:num>
  <w:num w:numId="5">
    <w:abstractNumId w:val="7"/>
  </w:num>
  <w:num w:numId="6">
    <w:abstractNumId w:val="2"/>
  </w:num>
  <w:num w:numId="7">
    <w:abstractNumId w:val="0"/>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noPunctuationKerning/>
  <w:characterSpacingControl w:val="doNotCompress"/>
  <w:compat/>
  <w:rsids>
    <w:rsidRoot w:val="0012602A"/>
    <w:rsid w:val="000071D8"/>
    <w:rsid w:val="00031367"/>
    <w:rsid w:val="00033D3A"/>
    <w:rsid w:val="00036E20"/>
    <w:rsid w:val="000457BC"/>
    <w:rsid w:val="0005400E"/>
    <w:rsid w:val="0006183A"/>
    <w:rsid w:val="00062548"/>
    <w:rsid w:val="0006734A"/>
    <w:rsid w:val="00067486"/>
    <w:rsid w:val="00082489"/>
    <w:rsid w:val="00095535"/>
    <w:rsid w:val="00095BFB"/>
    <w:rsid w:val="000D65E0"/>
    <w:rsid w:val="000E37F9"/>
    <w:rsid w:val="000F6797"/>
    <w:rsid w:val="00120A2D"/>
    <w:rsid w:val="0012602A"/>
    <w:rsid w:val="00134A2F"/>
    <w:rsid w:val="001422F9"/>
    <w:rsid w:val="001839B4"/>
    <w:rsid w:val="001A445D"/>
    <w:rsid w:val="001B63D0"/>
    <w:rsid w:val="001D59B3"/>
    <w:rsid w:val="001D5A19"/>
    <w:rsid w:val="001E73EB"/>
    <w:rsid w:val="001F3F80"/>
    <w:rsid w:val="002009E8"/>
    <w:rsid w:val="00207572"/>
    <w:rsid w:val="0021196F"/>
    <w:rsid w:val="00221CF1"/>
    <w:rsid w:val="00235157"/>
    <w:rsid w:val="00260D7E"/>
    <w:rsid w:val="00265980"/>
    <w:rsid w:val="0029774F"/>
    <w:rsid w:val="002A6AB0"/>
    <w:rsid w:val="002B08AB"/>
    <w:rsid w:val="0031522F"/>
    <w:rsid w:val="00365061"/>
    <w:rsid w:val="0037389A"/>
    <w:rsid w:val="003757E5"/>
    <w:rsid w:val="003808A5"/>
    <w:rsid w:val="00390CF3"/>
    <w:rsid w:val="00393FA0"/>
    <w:rsid w:val="003A26A3"/>
    <w:rsid w:val="003B6A86"/>
    <w:rsid w:val="003E4497"/>
    <w:rsid w:val="004519E8"/>
    <w:rsid w:val="0046055D"/>
    <w:rsid w:val="004742B9"/>
    <w:rsid w:val="004958EC"/>
    <w:rsid w:val="004A2BA8"/>
    <w:rsid w:val="004A6F1A"/>
    <w:rsid w:val="004E4867"/>
    <w:rsid w:val="004F1A6B"/>
    <w:rsid w:val="00504CB8"/>
    <w:rsid w:val="00517647"/>
    <w:rsid w:val="005450E6"/>
    <w:rsid w:val="00572407"/>
    <w:rsid w:val="00572FE1"/>
    <w:rsid w:val="005766D1"/>
    <w:rsid w:val="00577600"/>
    <w:rsid w:val="00592F70"/>
    <w:rsid w:val="00603A78"/>
    <w:rsid w:val="00605AFE"/>
    <w:rsid w:val="0061443F"/>
    <w:rsid w:val="006212E9"/>
    <w:rsid w:val="00635B0A"/>
    <w:rsid w:val="00660225"/>
    <w:rsid w:val="00667450"/>
    <w:rsid w:val="0068745F"/>
    <w:rsid w:val="006C78A7"/>
    <w:rsid w:val="006D341C"/>
    <w:rsid w:val="006F7007"/>
    <w:rsid w:val="00703202"/>
    <w:rsid w:val="00710F7D"/>
    <w:rsid w:val="0073361C"/>
    <w:rsid w:val="00756688"/>
    <w:rsid w:val="00767DC9"/>
    <w:rsid w:val="00784B1F"/>
    <w:rsid w:val="0079539E"/>
    <w:rsid w:val="007961B2"/>
    <w:rsid w:val="007D61BF"/>
    <w:rsid w:val="00816A65"/>
    <w:rsid w:val="00851D5A"/>
    <w:rsid w:val="00854E2B"/>
    <w:rsid w:val="00856497"/>
    <w:rsid w:val="008617D2"/>
    <w:rsid w:val="0086702D"/>
    <w:rsid w:val="008744C8"/>
    <w:rsid w:val="0088358B"/>
    <w:rsid w:val="00886CD9"/>
    <w:rsid w:val="008A2EAB"/>
    <w:rsid w:val="008A3B71"/>
    <w:rsid w:val="008B3D08"/>
    <w:rsid w:val="008C3844"/>
    <w:rsid w:val="008D5409"/>
    <w:rsid w:val="00903BDD"/>
    <w:rsid w:val="00936097"/>
    <w:rsid w:val="009515DF"/>
    <w:rsid w:val="00970EC8"/>
    <w:rsid w:val="00983ED3"/>
    <w:rsid w:val="0098417B"/>
    <w:rsid w:val="009D6061"/>
    <w:rsid w:val="009E37F4"/>
    <w:rsid w:val="009E4216"/>
    <w:rsid w:val="009F3EF3"/>
    <w:rsid w:val="00A0412D"/>
    <w:rsid w:val="00A24F7A"/>
    <w:rsid w:val="00A86799"/>
    <w:rsid w:val="00A9048E"/>
    <w:rsid w:val="00A915EC"/>
    <w:rsid w:val="00AA01E8"/>
    <w:rsid w:val="00AC3C0C"/>
    <w:rsid w:val="00B541F9"/>
    <w:rsid w:val="00B81025"/>
    <w:rsid w:val="00B86871"/>
    <w:rsid w:val="00BA6DB3"/>
    <w:rsid w:val="00BB10B4"/>
    <w:rsid w:val="00BB18AC"/>
    <w:rsid w:val="00BB5319"/>
    <w:rsid w:val="00BF0FD7"/>
    <w:rsid w:val="00C20305"/>
    <w:rsid w:val="00C237BB"/>
    <w:rsid w:val="00C74345"/>
    <w:rsid w:val="00C819C7"/>
    <w:rsid w:val="00C84774"/>
    <w:rsid w:val="00CC3F31"/>
    <w:rsid w:val="00CD54A0"/>
    <w:rsid w:val="00D37161"/>
    <w:rsid w:val="00D51210"/>
    <w:rsid w:val="00D63D10"/>
    <w:rsid w:val="00D66DE2"/>
    <w:rsid w:val="00D70A57"/>
    <w:rsid w:val="00D84B87"/>
    <w:rsid w:val="00D90CE9"/>
    <w:rsid w:val="00DB508B"/>
    <w:rsid w:val="00DC4BE9"/>
    <w:rsid w:val="00DD378A"/>
    <w:rsid w:val="00E21EBB"/>
    <w:rsid w:val="00E36040"/>
    <w:rsid w:val="00E4002F"/>
    <w:rsid w:val="00E83095"/>
    <w:rsid w:val="00E937F3"/>
    <w:rsid w:val="00EA0446"/>
    <w:rsid w:val="00EC5C3F"/>
    <w:rsid w:val="00F1206B"/>
    <w:rsid w:val="00F15624"/>
    <w:rsid w:val="00F40B8D"/>
    <w:rsid w:val="00F44DFA"/>
    <w:rsid w:val="00F500C6"/>
    <w:rsid w:val="00F51F04"/>
    <w:rsid w:val="00F758EA"/>
    <w:rsid w:val="00F855DC"/>
    <w:rsid w:val="00F912C2"/>
    <w:rsid w:val="00FC5C40"/>
    <w:rsid w:val="00FE23A2"/>
    <w:rsid w:val="00FF4A7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F0FD7"/>
    <w:rPr>
      <w:sz w:val="24"/>
      <w:szCs w:val="24"/>
    </w:rPr>
  </w:style>
  <w:style w:type="paragraph" w:styleId="Titolo1">
    <w:name w:val="heading 1"/>
    <w:basedOn w:val="Normale"/>
    <w:next w:val="Normale"/>
    <w:qFormat/>
    <w:rsid w:val="00BF0FD7"/>
    <w:pPr>
      <w:keepNext/>
      <w:outlineLvl w:val="0"/>
    </w:pPr>
    <w:rPr>
      <w:sz w:val="28"/>
      <w:szCs w:val="20"/>
    </w:rPr>
  </w:style>
  <w:style w:type="paragraph" w:styleId="Titolo2">
    <w:name w:val="heading 2"/>
    <w:basedOn w:val="Normale"/>
    <w:next w:val="Normale"/>
    <w:qFormat/>
    <w:rsid w:val="00BF0FD7"/>
    <w:pPr>
      <w:keepNext/>
      <w:jc w:val="center"/>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semiHidden/>
    <w:rsid w:val="00BF0FD7"/>
    <w:rPr>
      <w:color w:val="0000FF"/>
      <w:u w:val="single"/>
    </w:rPr>
  </w:style>
  <w:style w:type="paragraph" w:styleId="Rientrocorpodeltesto">
    <w:name w:val="Body Text Indent"/>
    <w:basedOn w:val="Normale"/>
    <w:link w:val="RientrocorpodeltestoCarattere"/>
    <w:semiHidden/>
    <w:rsid w:val="00BF0FD7"/>
    <w:rPr>
      <w:color w:val="000000"/>
      <w:szCs w:val="20"/>
    </w:rPr>
  </w:style>
  <w:style w:type="character" w:styleId="Collegamentovisitato">
    <w:name w:val="FollowedHyperlink"/>
    <w:basedOn w:val="Carpredefinitoparagrafo"/>
    <w:semiHidden/>
    <w:rsid w:val="00BF0FD7"/>
    <w:rPr>
      <w:color w:val="800080"/>
      <w:u w:val="single"/>
    </w:rPr>
  </w:style>
  <w:style w:type="paragraph" w:styleId="Corpodeltesto">
    <w:name w:val="Body Text"/>
    <w:basedOn w:val="Normale"/>
    <w:semiHidden/>
    <w:rsid w:val="00BF0FD7"/>
    <w:rPr>
      <w:sz w:val="28"/>
    </w:rPr>
  </w:style>
  <w:style w:type="paragraph" w:styleId="Corpodeltesto2">
    <w:name w:val="Body Text 2"/>
    <w:basedOn w:val="Normale"/>
    <w:semiHidden/>
    <w:rsid w:val="00BF0FD7"/>
    <w:pPr>
      <w:jc w:val="both"/>
    </w:pPr>
    <w:rPr>
      <w:sz w:val="28"/>
    </w:rPr>
  </w:style>
  <w:style w:type="paragraph" w:styleId="Testofumetto">
    <w:name w:val="Balloon Text"/>
    <w:basedOn w:val="Normale"/>
    <w:semiHidden/>
    <w:rsid w:val="00BF0FD7"/>
    <w:rPr>
      <w:rFonts w:ascii="Tahoma" w:hAnsi="Tahoma" w:cs="Tahoma"/>
      <w:sz w:val="16"/>
      <w:szCs w:val="16"/>
    </w:rPr>
  </w:style>
  <w:style w:type="paragraph" w:styleId="Titolo">
    <w:name w:val="Title"/>
    <w:basedOn w:val="Normale"/>
    <w:qFormat/>
    <w:rsid w:val="00BF0FD7"/>
    <w:pPr>
      <w:jc w:val="center"/>
    </w:pPr>
    <w:rPr>
      <w:rFonts w:ascii="Wide Latin" w:hAnsi="Wide Latin"/>
      <w:sz w:val="36"/>
    </w:rPr>
  </w:style>
  <w:style w:type="paragraph" w:customStyle="1" w:styleId="TabellaDatiAmm">
    <w:name w:val="Tabella Dati Amm"/>
    <w:rsid w:val="00BF0FD7"/>
    <w:pPr>
      <w:jc w:val="center"/>
    </w:pPr>
    <w:rPr>
      <w:rFonts w:ascii="Arial" w:hAnsi="Arial"/>
      <w:noProof/>
    </w:rPr>
  </w:style>
  <w:style w:type="table" w:styleId="Grigliatabella">
    <w:name w:val="Table Grid"/>
    <w:basedOn w:val="Tabellanormale"/>
    <w:uiPriority w:val="59"/>
    <w:rsid w:val="00F912C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ientrocorpodeltestoCarattere">
    <w:name w:val="Rientro corpo del testo Carattere"/>
    <w:basedOn w:val="Carpredefinitoparagrafo"/>
    <w:link w:val="Rientrocorpodeltesto"/>
    <w:semiHidden/>
    <w:rsid w:val="00A915EC"/>
    <w:rPr>
      <w:color w:val="000000"/>
      <w:sz w:val="24"/>
    </w:rPr>
  </w:style>
  <w:style w:type="character" w:styleId="Enfasigrassetto">
    <w:name w:val="Strong"/>
    <w:basedOn w:val="Carpredefinitoparagrafo"/>
    <w:uiPriority w:val="22"/>
    <w:qFormat/>
    <w:rsid w:val="00F500C6"/>
    <w:rPr>
      <w:b/>
      <w:bCs/>
    </w:rPr>
  </w:style>
  <w:style w:type="paragraph" w:styleId="Paragrafoelenco">
    <w:name w:val="List Paragraph"/>
    <w:basedOn w:val="Normale"/>
    <w:uiPriority w:val="34"/>
    <w:qFormat/>
    <w:rsid w:val="00BB10B4"/>
    <w:pPr>
      <w:ind w:left="720"/>
      <w:contextualSpacing/>
    </w:pPr>
  </w:style>
  <w:style w:type="paragraph" w:customStyle="1" w:styleId="Default">
    <w:name w:val="Default"/>
    <w:rsid w:val="00816A65"/>
    <w:pPr>
      <w:widowControl w:val="0"/>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45571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psiacernusco.edu.it"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2E045-35D6-40FC-B022-AAD51FF25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1552</Words>
  <Characters>9337</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ISTITUTO PROFESSIONALE DI STATO PER L’INDUSTRIA E L’ARTIGIANATO</vt:lpstr>
    </vt:vector>
  </TitlesOfParts>
  <Company>Hewlett-Packard</Company>
  <LinksUpToDate>false</LinksUpToDate>
  <CharactersWithSpaces>10868</CharactersWithSpaces>
  <SharedDoc>false</SharedDoc>
  <HLinks>
    <vt:vector size="12" baseType="variant">
      <vt:variant>
        <vt:i4>8061007</vt:i4>
      </vt:variant>
      <vt:variant>
        <vt:i4>3</vt:i4>
      </vt:variant>
      <vt:variant>
        <vt:i4>0</vt:i4>
      </vt:variant>
      <vt:variant>
        <vt:i4>5</vt:i4>
      </vt:variant>
      <vt:variant>
        <vt:lpwstr>mailto:istituto@ipsiacernusco.it</vt:lpwstr>
      </vt:variant>
      <vt:variant>
        <vt:lpwstr/>
      </vt:variant>
      <vt:variant>
        <vt:i4>65556</vt:i4>
      </vt:variant>
      <vt:variant>
        <vt:i4>0</vt:i4>
      </vt:variant>
      <vt:variant>
        <vt:i4>0</vt:i4>
      </vt:variant>
      <vt:variant>
        <vt:i4>5</vt:i4>
      </vt:variant>
      <vt:variant>
        <vt:lpwstr>http://www.ipsiacernusco.it/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PROFESSIONALE DI STATO PER L’INDUSTRIA E L’ARTIGIANATO</dc:title>
  <dc:creator>scinelli.stefania</dc:creator>
  <cp:lastModifiedBy>n</cp:lastModifiedBy>
  <cp:revision>3</cp:revision>
  <cp:lastPrinted>2021-05-20T12:37:00Z</cp:lastPrinted>
  <dcterms:created xsi:type="dcterms:W3CDTF">2021-06-07T14:17:00Z</dcterms:created>
  <dcterms:modified xsi:type="dcterms:W3CDTF">2021-06-07T14:18:00Z</dcterms:modified>
</cp:coreProperties>
</file>